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BA4184" w14:textId="27DBFEC0" w:rsidR="00060525" w:rsidRPr="00D304CE" w:rsidRDefault="001D474A" w:rsidP="00E47E48">
      <w:pPr>
        <w:spacing w:after="138" w:line="259" w:lineRule="auto"/>
        <w:ind w:left="101" w:firstLine="0"/>
        <w:jc w:val="center"/>
        <w:rPr>
          <w:lang w:val="ru-RU"/>
        </w:rPr>
      </w:pPr>
      <w:r w:rsidRPr="00D304CE">
        <w:rPr>
          <w:b/>
          <w:sz w:val="32"/>
          <w:lang w:val="ru-RU"/>
        </w:rPr>
        <w:t>УВЕДОМЛЕНИЕ ЗАИНТЕРЕСОВАННЫХ СТОРОН</w:t>
      </w:r>
    </w:p>
    <w:p w14:paraId="5A7EDF68" w14:textId="3B6CF506" w:rsidR="00060525" w:rsidRDefault="000C1F22" w:rsidP="003149E7">
      <w:pPr>
        <w:ind w:left="139" w:firstLine="581"/>
        <w:rPr>
          <w:lang w:val="ru-RU"/>
        </w:rPr>
      </w:pPr>
      <w:r>
        <w:rPr>
          <w:b/>
          <w:lang w:val="ru-RU"/>
        </w:rPr>
        <w:t>Ургутский Ферментационный завод</w:t>
      </w:r>
      <w:r w:rsidR="001D474A" w:rsidRPr="00D304CE">
        <w:rPr>
          <w:b/>
          <w:lang w:val="ru-RU"/>
        </w:rPr>
        <w:t xml:space="preserve"> Бритиш Американ Тобакко Узбекистан</w:t>
      </w:r>
      <w:r w:rsidR="00614322">
        <w:rPr>
          <w:b/>
          <w:lang w:val="ru-RU"/>
        </w:rPr>
        <w:t xml:space="preserve"> </w:t>
      </w:r>
      <w:r w:rsidR="001D474A" w:rsidRPr="00D304CE">
        <w:rPr>
          <w:lang w:val="ru-RU"/>
        </w:rPr>
        <w:t>стрем</w:t>
      </w:r>
      <w:r w:rsidR="001574DD">
        <w:rPr>
          <w:lang w:val="ru-RU"/>
        </w:rPr>
        <w:t>я</w:t>
      </w:r>
      <w:r w:rsidR="001D474A" w:rsidRPr="00D304CE">
        <w:rPr>
          <w:lang w:val="ru-RU"/>
        </w:rPr>
        <w:t xml:space="preserve">тся </w:t>
      </w:r>
      <w:r w:rsidR="00D01358">
        <w:rPr>
          <w:lang w:val="ru-RU"/>
        </w:rPr>
        <w:t>соотвествовать</w:t>
      </w:r>
      <w:r w:rsidR="001D474A" w:rsidRPr="00D304CE">
        <w:rPr>
          <w:lang w:val="ru-RU"/>
        </w:rPr>
        <w:t xml:space="preserve"> стандарту </w:t>
      </w:r>
      <w:r w:rsidR="001D474A">
        <w:t>Alliance</w:t>
      </w:r>
      <w:r w:rsidR="001D474A" w:rsidRPr="00D304CE">
        <w:rPr>
          <w:lang w:val="ru-RU"/>
        </w:rPr>
        <w:t xml:space="preserve"> </w:t>
      </w:r>
      <w:r w:rsidR="001D474A">
        <w:t>for</w:t>
      </w:r>
      <w:r w:rsidR="001D474A" w:rsidRPr="00D304CE">
        <w:rPr>
          <w:lang w:val="ru-RU"/>
        </w:rPr>
        <w:t xml:space="preserve"> </w:t>
      </w:r>
      <w:r w:rsidR="001D474A">
        <w:t>Water</w:t>
      </w:r>
      <w:r w:rsidR="001D474A" w:rsidRPr="00D304CE">
        <w:rPr>
          <w:lang w:val="ru-RU"/>
        </w:rPr>
        <w:t xml:space="preserve"> </w:t>
      </w:r>
      <w:r w:rsidR="001D474A">
        <w:t>Stewardship</w:t>
      </w:r>
      <w:r w:rsidR="001D474A" w:rsidRPr="00D304CE">
        <w:rPr>
          <w:lang w:val="ru-RU"/>
        </w:rPr>
        <w:t xml:space="preserve"> (</w:t>
      </w:r>
      <w:r w:rsidR="001D474A">
        <w:t>AWS</w:t>
      </w:r>
      <w:r w:rsidR="001D474A" w:rsidRPr="00D304CE">
        <w:rPr>
          <w:lang w:val="ru-RU"/>
        </w:rPr>
        <w:t xml:space="preserve">) </w:t>
      </w:r>
      <w:r w:rsidR="001D474A" w:rsidRPr="009C0BDD">
        <w:t>V</w:t>
      </w:r>
      <w:r w:rsidR="001D474A" w:rsidRPr="009C0BDD">
        <w:rPr>
          <w:lang w:val="ru-RU"/>
        </w:rPr>
        <w:t>2.0</w:t>
      </w:r>
      <w:r w:rsidR="001D474A" w:rsidRPr="00D304CE">
        <w:rPr>
          <w:lang w:val="ru-RU"/>
        </w:rPr>
        <w:t xml:space="preserve"> для следующ</w:t>
      </w:r>
      <w:r w:rsidR="003B1FB0">
        <w:rPr>
          <w:lang w:val="ru-RU"/>
        </w:rPr>
        <w:t>их</w:t>
      </w:r>
      <w:r w:rsidR="001D474A" w:rsidRPr="00D304CE">
        <w:rPr>
          <w:lang w:val="ru-RU"/>
        </w:rPr>
        <w:t xml:space="preserve"> сайт</w:t>
      </w:r>
      <w:r w:rsidR="003B1FB0">
        <w:rPr>
          <w:lang w:val="ru-RU"/>
        </w:rPr>
        <w:t>ов</w:t>
      </w:r>
      <w:r w:rsidR="001D474A" w:rsidRPr="00D304CE">
        <w:rPr>
          <w:lang w:val="ru-RU"/>
        </w:rPr>
        <w:t xml:space="preserve">: </w:t>
      </w:r>
    </w:p>
    <w:p w14:paraId="3A930179" w14:textId="77777777" w:rsidR="00FA751A" w:rsidRPr="00D304CE" w:rsidRDefault="00FA751A" w:rsidP="003149E7">
      <w:pPr>
        <w:ind w:left="139" w:firstLine="581"/>
        <w:rPr>
          <w:lang w:val="ru-RU"/>
        </w:rPr>
      </w:pPr>
    </w:p>
    <w:tbl>
      <w:tblPr>
        <w:tblW w:w="9018" w:type="dxa"/>
        <w:tblInd w:w="115" w:type="dxa"/>
        <w:tblCellMar>
          <w:top w:w="36" w:type="dxa"/>
          <w:left w:w="110" w:type="dxa"/>
          <w:right w:w="115" w:type="dxa"/>
        </w:tblCellMar>
        <w:tblLook w:val="04A0" w:firstRow="1" w:lastRow="0" w:firstColumn="1" w:lastColumn="0" w:noHBand="0" w:noVBand="1"/>
      </w:tblPr>
      <w:tblGrid>
        <w:gridCol w:w="2545"/>
        <w:gridCol w:w="6473"/>
      </w:tblGrid>
      <w:tr w:rsidR="00060525" w:rsidRPr="00AC531C" w14:paraId="5A9553DE" w14:textId="77777777" w:rsidTr="00C51BF7">
        <w:trPr>
          <w:trHeight w:val="504"/>
        </w:trPr>
        <w:tc>
          <w:tcPr>
            <w:tcW w:w="2545" w:type="dxa"/>
            <w:tcBorders>
              <w:top w:val="single" w:sz="4" w:space="0" w:color="000000"/>
              <w:left w:val="single" w:sz="4" w:space="0" w:color="000000"/>
              <w:bottom w:val="single" w:sz="4" w:space="0" w:color="000000"/>
              <w:right w:val="single" w:sz="4" w:space="0" w:color="000000"/>
            </w:tcBorders>
            <w:shd w:val="clear" w:color="auto" w:fill="auto"/>
          </w:tcPr>
          <w:p w14:paraId="504D8BDF" w14:textId="77777777" w:rsidR="00060525" w:rsidRDefault="001D474A" w:rsidP="00C51BF7">
            <w:pPr>
              <w:spacing w:after="0" w:line="259" w:lineRule="auto"/>
              <w:ind w:left="0" w:firstLine="0"/>
            </w:pPr>
            <w:r w:rsidRPr="00C51BF7">
              <w:rPr>
                <w:b/>
              </w:rPr>
              <w:t xml:space="preserve">Наименование компании: </w:t>
            </w:r>
          </w:p>
        </w:tc>
        <w:tc>
          <w:tcPr>
            <w:tcW w:w="6473" w:type="dxa"/>
            <w:tcBorders>
              <w:top w:val="single" w:sz="4" w:space="0" w:color="000000"/>
              <w:left w:val="single" w:sz="4" w:space="0" w:color="000000"/>
              <w:bottom w:val="single" w:sz="4" w:space="0" w:color="000000"/>
              <w:right w:val="single" w:sz="4" w:space="0" w:color="000000"/>
            </w:tcBorders>
            <w:shd w:val="clear" w:color="auto" w:fill="auto"/>
          </w:tcPr>
          <w:p w14:paraId="49FBC3DA" w14:textId="12CA2593" w:rsidR="00060525" w:rsidRPr="00D304CE" w:rsidRDefault="003B1FB0" w:rsidP="00C51BF7">
            <w:pPr>
              <w:spacing w:after="0" w:line="259" w:lineRule="auto"/>
              <w:ind w:left="5" w:firstLine="0"/>
              <w:rPr>
                <w:lang w:val="ru-RU"/>
              </w:rPr>
            </w:pPr>
            <w:r>
              <w:rPr>
                <w:lang w:val="ru-RU"/>
              </w:rPr>
              <w:t xml:space="preserve">Ургутский филиал </w:t>
            </w:r>
            <w:r w:rsidR="00DC0684" w:rsidRPr="00D304CE">
              <w:rPr>
                <w:lang w:val="ru-RU"/>
              </w:rPr>
              <w:t>Бритиш Американ Тобакко Узбекистан</w:t>
            </w:r>
            <w:r w:rsidR="001D474A" w:rsidRPr="00D304CE">
              <w:rPr>
                <w:lang w:val="ru-RU"/>
              </w:rPr>
              <w:t xml:space="preserve"> </w:t>
            </w:r>
          </w:p>
        </w:tc>
      </w:tr>
      <w:tr w:rsidR="00060525" w:rsidRPr="00D304CE" w14:paraId="2AEBE9AD" w14:textId="77777777" w:rsidTr="00C51BF7">
        <w:trPr>
          <w:trHeight w:val="278"/>
        </w:trPr>
        <w:tc>
          <w:tcPr>
            <w:tcW w:w="2545" w:type="dxa"/>
            <w:tcBorders>
              <w:top w:val="single" w:sz="4" w:space="0" w:color="000000"/>
              <w:left w:val="single" w:sz="4" w:space="0" w:color="000000"/>
              <w:bottom w:val="single" w:sz="4" w:space="0" w:color="000000"/>
              <w:right w:val="single" w:sz="4" w:space="0" w:color="000000"/>
            </w:tcBorders>
            <w:shd w:val="clear" w:color="auto" w:fill="auto"/>
          </w:tcPr>
          <w:p w14:paraId="2DBF450A" w14:textId="77777777" w:rsidR="00060525" w:rsidRDefault="001D474A" w:rsidP="00C51BF7">
            <w:pPr>
              <w:spacing w:after="0" w:line="259" w:lineRule="auto"/>
              <w:ind w:left="0" w:firstLine="0"/>
            </w:pPr>
            <w:r w:rsidRPr="00C51BF7">
              <w:rPr>
                <w:b/>
              </w:rPr>
              <w:t xml:space="preserve">Адрес компании: </w:t>
            </w:r>
          </w:p>
        </w:tc>
        <w:tc>
          <w:tcPr>
            <w:tcW w:w="6473" w:type="dxa"/>
            <w:tcBorders>
              <w:top w:val="single" w:sz="4" w:space="0" w:color="000000"/>
              <w:left w:val="single" w:sz="4" w:space="0" w:color="000000"/>
              <w:bottom w:val="single" w:sz="4" w:space="0" w:color="000000"/>
              <w:right w:val="single" w:sz="4" w:space="0" w:color="000000"/>
            </w:tcBorders>
            <w:shd w:val="clear" w:color="auto" w:fill="auto"/>
          </w:tcPr>
          <w:p w14:paraId="1DC85EDC" w14:textId="65AD89B8" w:rsidR="003D56C1" w:rsidRPr="00D304CE" w:rsidRDefault="000F70E2" w:rsidP="00C51BF7">
            <w:pPr>
              <w:spacing w:after="0" w:line="259" w:lineRule="auto"/>
              <w:ind w:left="5" w:firstLine="0"/>
              <w:rPr>
                <w:lang w:val="ru-RU"/>
              </w:rPr>
            </w:pPr>
            <w:r w:rsidRPr="000F70E2">
              <w:rPr>
                <w:lang w:val="ru-RU"/>
              </w:rPr>
              <w:t xml:space="preserve">141600, Самаркандский район, г. Ургут, ул. </w:t>
            </w:r>
            <w:r>
              <w:t>Навои Шох, 10</w:t>
            </w:r>
          </w:p>
        </w:tc>
      </w:tr>
      <w:tr w:rsidR="00060525" w14:paraId="74078449" w14:textId="77777777" w:rsidTr="00C51BF7">
        <w:trPr>
          <w:trHeight w:val="504"/>
        </w:trPr>
        <w:tc>
          <w:tcPr>
            <w:tcW w:w="2545" w:type="dxa"/>
            <w:tcBorders>
              <w:top w:val="single" w:sz="4" w:space="0" w:color="000000"/>
              <w:left w:val="single" w:sz="4" w:space="0" w:color="000000"/>
              <w:bottom w:val="single" w:sz="4" w:space="0" w:color="000000"/>
              <w:right w:val="single" w:sz="4" w:space="0" w:color="000000"/>
            </w:tcBorders>
            <w:shd w:val="clear" w:color="auto" w:fill="auto"/>
          </w:tcPr>
          <w:p w14:paraId="37705DD3" w14:textId="77777777" w:rsidR="00060525" w:rsidRDefault="001D474A" w:rsidP="00C51BF7">
            <w:pPr>
              <w:spacing w:after="0" w:line="259" w:lineRule="auto"/>
              <w:ind w:left="0" w:firstLine="0"/>
            </w:pPr>
            <w:r w:rsidRPr="00C51BF7">
              <w:rPr>
                <w:b/>
              </w:rPr>
              <w:t xml:space="preserve">GPS координаты компании: </w:t>
            </w:r>
          </w:p>
        </w:tc>
        <w:tc>
          <w:tcPr>
            <w:tcW w:w="6473" w:type="dxa"/>
            <w:tcBorders>
              <w:top w:val="single" w:sz="4" w:space="0" w:color="000000"/>
              <w:left w:val="single" w:sz="4" w:space="0" w:color="000000"/>
              <w:bottom w:val="single" w:sz="4" w:space="0" w:color="000000"/>
              <w:right w:val="single" w:sz="4" w:space="0" w:color="000000"/>
            </w:tcBorders>
            <w:shd w:val="clear" w:color="auto" w:fill="auto"/>
          </w:tcPr>
          <w:p w14:paraId="6CCC4888" w14:textId="29495D6A" w:rsidR="004F1E1B" w:rsidRPr="004F1E1B" w:rsidRDefault="000F70E2" w:rsidP="00C51BF7">
            <w:pPr>
              <w:spacing w:after="0" w:line="259" w:lineRule="auto"/>
              <w:ind w:left="5" w:firstLine="0"/>
              <w:rPr>
                <w:lang w:val="ru-RU"/>
              </w:rPr>
            </w:pPr>
            <w:r>
              <w:t>39.2545000000, 67.1405000000</w:t>
            </w:r>
          </w:p>
        </w:tc>
      </w:tr>
      <w:tr w:rsidR="00060525" w14:paraId="4F416D1F" w14:textId="77777777" w:rsidTr="00C51BF7">
        <w:trPr>
          <w:trHeight w:val="278"/>
        </w:trPr>
        <w:tc>
          <w:tcPr>
            <w:tcW w:w="2545" w:type="dxa"/>
            <w:tcBorders>
              <w:top w:val="single" w:sz="4" w:space="0" w:color="000000"/>
              <w:left w:val="single" w:sz="4" w:space="0" w:color="000000"/>
              <w:bottom w:val="single" w:sz="4" w:space="0" w:color="000000"/>
              <w:right w:val="single" w:sz="4" w:space="0" w:color="000000"/>
            </w:tcBorders>
            <w:shd w:val="clear" w:color="auto" w:fill="auto"/>
          </w:tcPr>
          <w:p w14:paraId="5F6AE086" w14:textId="77777777" w:rsidR="00060525" w:rsidRDefault="001D474A" w:rsidP="00C51BF7">
            <w:pPr>
              <w:spacing w:after="0" w:line="259" w:lineRule="auto"/>
              <w:ind w:left="0" w:firstLine="0"/>
            </w:pPr>
            <w:r w:rsidRPr="00C51BF7">
              <w:rPr>
                <w:b/>
              </w:rPr>
              <w:t xml:space="preserve">Страна: </w:t>
            </w:r>
          </w:p>
        </w:tc>
        <w:tc>
          <w:tcPr>
            <w:tcW w:w="6473" w:type="dxa"/>
            <w:tcBorders>
              <w:top w:val="single" w:sz="4" w:space="0" w:color="000000"/>
              <w:left w:val="single" w:sz="4" w:space="0" w:color="000000"/>
              <w:bottom w:val="single" w:sz="4" w:space="0" w:color="000000"/>
              <w:right w:val="single" w:sz="4" w:space="0" w:color="000000"/>
            </w:tcBorders>
            <w:shd w:val="clear" w:color="auto" w:fill="auto"/>
          </w:tcPr>
          <w:p w14:paraId="22346633" w14:textId="77777777" w:rsidR="00060525" w:rsidRDefault="001D474A" w:rsidP="00C51BF7">
            <w:pPr>
              <w:spacing w:after="0" w:line="259" w:lineRule="auto"/>
              <w:ind w:left="5" w:firstLine="0"/>
            </w:pPr>
            <w:r>
              <w:t xml:space="preserve">Узбекистан </w:t>
            </w:r>
          </w:p>
        </w:tc>
      </w:tr>
      <w:tr w:rsidR="00060525" w14:paraId="5249C4E2" w14:textId="77777777" w:rsidTr="00C51BF7">
        <w:trPr>
          <w:trHeight w:val="509"/>
        </w:trPr>
        <w:tc>
          <w:tcPr>
            <w:tcW w:w="2545" w:type="dxa"/>
            <w:tcBorders>
              <w:top w:val="single" w:sz="4" w:space="0" w:color="000000"/>
              <w:left w:val="single" w:sz="4" w:space="0" w:color="000000"/>
              <w:bottom w:val="single" w:sz="4" w:space="0" w:color="000000"/>
              <w:right w:val="single" w:sz="4" w:space="0" w:color="000000"/>
            </w:tcBorders>
            <w:shd w:val="clear" w:color="auto" w:fill="auto"/>
          </w:tcPr>
          <w:p w14:paraId="1C0419C0" w14:textId="77777777" w:rsidR="00060525" w:rsidRPr="009C0BDD" w:rsidRDefault="001D474A" w:rsidP="00C51BF7">
            <w:pPr>
              <w:spacing w:after="0" w:line="259" w:lineRule="auto"/>
              <w:ind w:left="0" w:firstLine="0"/>
            </w:pPr>
            <w:r w:rsidRPr="009C0BDD">
              <w:rPr>
                <w:b/>
              </w:rPr>
              <w:t xml:space="preserve">AWS Регистрационный номер </w:t>
            </w:r>
          </w:p>
        </w:tc>
        <w:tc>
          <w:tcPr>
            <w:tcW w:w="6473" w:type="dxa"/>
            <w:tcBorders>
              <w:top w:val="single" w:sz="4" w:space="0" w:color="000000"/>
              <w:left w:val="single" w:sz="4" w:space="0" w:color="000000"/>
              <w:bottom w:val="single" w:sz="4" w:space="0" w:color="000000"/>
              <w:right w:val="single" w:sz="4" w:space="0" w:color="000000"/>
            </w:tcBorders>
            <w:shd w:val="clear" w:color="auto" w:fill="auto"/>
          </w:tcPr>
          <w:p w14:paraId="645CAC45" w14:textId="7AF67F94" w:rsidR="00060525" w:rsidRPr="009C0BDD" w:rsidRDefault="001D474A" w:rsidP="00C51BF7">
            <w:pPr>
              <w:spacing w:after="0" w:line="259" w:lineRule="auto"/>
              <w:ind w:left="5" w:firstLine="0"/>
            </w:pPr>
            <w:r w:rsidRPr="009C0BDD">
              <w:t>AWS-</w:t>
            </w:r>
            <w:r w:rsidR="004701BD" w:rsidRPr="009C0BDD">
              <w:t>000483</w:t>
            </w:r>
          </w:p>
        </w:tc>
      </w:tr>
      <w:tr w:rsidR="00060525" w14:paraId="034F1D18" w14:textId="77777777" w:rsidTr="00C51BF7">
        <w:trPr>
          <w:trHeight w:val="279"/>
        </w:trPr>
        <w:tc>
          <w:tcPr>
            <w:tcW w:w="2545" w:type="dxa"/>
            <w:tcBorders>
              <w:top w:val="single" w:sz="4" w:space="0" w:color="000000"/>
              <w:left w:val="single" w:sz="4" w:space="0" w:color="000000"/>
              <w:bottom w:val="single" w:sz="4" w:space="0" w:color="000000"/>
              <w:right w:val="single" w:sz="4" w:space="0" w:color="000000"/>
            </w:tcBorders>
            <w:shd w:val="clear" w:color="auto" w:fill="auto"/>
          </w:tcPr>
          <w:p w14:paraId="7312E891" w14:textId="77777777" w:rsidR="00060525" w:rsidRDefault="001D474A" w:rsidP="00C51BF7">
            <w:pPr>
              <w:spacing w:after="0" w:line="259" w:lineRule="auto"/>
              <w:ind w:left="0" w:firstLine="0"/>
            </w:pPr>
            <w:r w:rsidRPr="00C51BF7">
              <w:rPr>
                <w:b/>
              </w:rPr>
              <w:t xml:space="preserve">Дата аудита: </w:t>
            </w:r>
          </w:p>
        </w:tc>
        <w:tc>
          <w:tcPr>
            <w:tcW w:w="6473" w:type="dxa"/>
            <w:tcBorders>
              <w:top w:val="single" w:sz="4" w:space="0" w:color="000000"/>
              <w:left w:val="single" w:sz="4" w:space="0" w:color="000000"/>
              <w:bottom w:val="single" w:sz="4" w:space="0" w:color="000000"/>
              <w:right w:val="single" w:sz="4" w:space="0" w:color="000000"/>
            </w:tcBorders>
            <w:shd w:val="clear" w:color="auto" w:fill="auto"/>
          </w:tcPr>
          <w:p w14:paraId="3770F40B" w14:textId="1F3897F5" w:rsidR="00060525" w:rsidRPr="001F2BE6" w:rsidRDefault="001F2BE6" w:rsidP="00C51BF7">
            <w:pPr>
              <w:spacing w:after="0" w:line="259" w:lineRule="auto"/>
              <w:ind w:left="5" w:firstLine="0"/>
              <w:rPr>
                <w:lang w:val="ru-RU"/>
              </w:rPr>
            </w:pPr>
            <w:r>
              <w:rPr>
                <w:lang w:val="ru-RU"/>
              </w:rPr>
              <w:t>10</w:t>
            </w:r>
            <w:r w:rsidR="001D474A">
              <w:t>-</w:t>
            </w:r>
            <w:r>
              <w:rPr>
                <w:lang w:val="ru-RU"/>
              </w:rPr>
              <w:t>Декабрь</w:t>
            </w:r>
            <w:r w:rsidR="001D474A">
              <w:t xml:space="preserve"> - 202</w:t>
            </w:r>
            <w:r>
              <w:rPr>
                <w:lang w:val="ru-RU"/>
              </w:rPr>
              <w:t>4</w:t>
            </w:r>
            <w:r w:rsidR="001D474A">
              <w:t xml:space="preserve"> </w:t>
            </w:r>
          </w:p>
        </w:tc>
      </w:tr>
      <w:tr w:rsidR="00060525" w14:paraId="23460387" w14:textId="77777777" w:rsidTr="00C51BF7">
        <w:trPr>
          <w:trHeight w:val="278"/>
        </w:trPr>
        <w:tc>
          <w:tcPr>
            <w:tcW w:w="2545" w:type="dxa"/>
            <w:tcBorders>
              <w:top w:val="single" w:sz="4" w:space="0" w:color="000000"/>
              <w:left w:val="single" w:sz="4" w:space="0" w:color="000000"/>
              <w:bottom w:val="single" w:sz="4" w:space="0" w:color="000000"/>
              <w:right w:val="single" w:sz="4" w:space="0" w:color="000000"/>
            </w:tcBorders>
            <w:shd w:val="clear" w:color="auto" w:fill="auto"/>
          </w:tcPr>
          <w:p w14:paraId="0D1BE60F" w14:textId="77777777" w:rsidR="00060525" w:rsidRDefault="001D474A" w:rsidP="00C51BF7">
            <w:pPr>
              <w:spacing w:after="0" w:line="259" w:lineRule="auto"/>
              <w:ind w:left="0" w:firstLine="0"/>
            </w:pPr>
            <w:r w:rsidRPr="00C51BF7">
              <w:rPr>
                <w:b/>
              </w:rPr>
              <w:t xml:space="preserve">Формат аудита: </w:t>
            </w:r>
          </w:p>
        </w:tc>
        <w:tc>
          <w:tcPr>
            <w:tcW w:w="6473" w:type="dxa"/>
            <w:tcBorders>
              <w:top w:val="single" w:sz="4" w:space="0" w:color="000000"/>
              <w:left w:val="single" w:sz="4" w:space="0" w:color="000000"/>
              <w:bottom w:val="single" w:sz="4" w:space="0" w:color="000000"/>
              <w:right w:val="single" w:sz="4" w:space="0" w:color="000000"/>
            </w:tcBorders>
            <w:shd w:val="clear" w:color="auto" w:fill="auto"/>
          </w:tcPr>
          <w:p w14:paraId="025573BE" w14:textId="77777777" w:rsidR="00060525" w:rsidRDefault="001D474A" w:rsidP="00C51BF7">
            <w:pPr>
              <w:spacing w:after="0" w:line="259" w:lineRule="auto"/>
              <w:ind w:left="5" w:firstLine="0"/>
            </w:pPr>
            <w:r w:rsidRPr="007E183C">
              <w:t>Локальный</w:t>
            </w:r>
            <w:r>
              <w:t xml:space="preserve"> </w:t>
            </w:r>
          </w:p>
        </w:tc>
      </w:tr>
      <w:tr w:rsidR="00060525" w14:paraId="541B52BF" w14:textId="77777777" w:rsidTr="00C51BF7">
        <w:trPr>
          <w:trHeight w:val="274"/>
        </w:trPr>
        <w:tc>
          <w:tcPr>
            <w:tcW w:w="2545" w:type="dxa"/>
            <w:tcBorders>
              <w:top w:val="single" w:sz="4" w:space="0" w:color="000000"/>
              <w:left w:val="single" w:sz="4" w:space="0" w:color="000000"/>
              <w:bottom w:val="single" w:sz="4" w:space="0" w:color="000000"/>
              <w:right w:val="single" w:sz="4" w:space="0" w:color="000000"/>
            </w:tcBorders>
            <w:shd w:val="clear" w:color="auto" w:fill="auto"/>
          </w:tcPr>
          <w:p w14:paraId="50020F84" w14:textId="77777777" w:rsidR="00060525" w:rsidRDefault="001D474A" w:rsidP="00C51BF7">
            <w:pPr>
              <w:spacing w:after="0" w:line="259" w:lineRule="auto"/>
              <w:ind w:left="0" w:firstLine="0"/>
            </w:pPr>
            <w:r w:rsidRPr="00C51BF7">
              <w:rPr>
                <w:b/>
              </w:rPr>
              <w:t xml:space="preserve">Уровень аудита: </w:t>
            </w:r>
          </w:p>
        </w:tc>
        <w:tc>
          <w:tcPr>
            <w:tcW w:w="6473" w:type="dxa"/>
            <w:tcBorders>
              <w:top w:val="single" w:sz="4" w:space="0" w:color="000000"/>
              <w:left w:val="single" w:sz="4" w:space="0" w:color="000000"/>
              <w:bottom w:val="single" w:sz="4" w:space="0" w:color="000000"/>
              <w:right w:val="single" w:sz="4" w:space="0" w:color="000000"/>
            </w:tcBorders>
            <w:shd w:val="clear" w:color="auto" w:fill="auto"/>
          </w:tcPr>
          <w:p w14:paraId="7A1A0AC0" w14:textId="1B027ED8" w:rsidR="00060525" w:rsidRDefault="009F1BFF" w:rsidP="00C51BF7">
            <w:pPr>
              <w:spacing w:after="0" w:line="259" w:lineRule="auto"/>
              <w:ind w:left="5" w:firstLine="0"/>
            </w:pPr>
            <w:r>
              <w:rPr>
                <w:lang w:val="ru-RU"/>
              </w:rPr>
              <w:t>Надзорный</w:t>
            </w:r>
          </w:p>
        </w:tc>
      </w:tr>
      <w:tr w:rsidR="00060525" w:rsidRPr="000273C9" w14:paraId="5CAC39FB" w14:textId="77777777" w:rsidTr="00C51BF7">
        <w:trPr>
          <w:trHeight w:val="283"/>
        </w:trPr>
        <w:tc>
          <w:tcPr>
            <w:tcW w:w="2545" w:type="dxa"/>
            <w:tcBorders>
              <w:top w:val="single" w:sz="4" w:space="0" w:color="000000"/>
              <w:left w:val="single" w:sz="4" w:space="0" w:color="000000"/>
              <w:bottom w:val="single" w:sz="4" w:space="0" w:color="000000"/>
              <w:right w:val="single" w:sz="4" w:space="0" w:color="000000"/>
            </w:tcBorders>
            <w:shd w:val="clear" w:color="auto" w:fill="auto"/>
          </w:tcPr>
          <w:p w14:paraId="374251EA" w14:textId="77777777" w:rsidR="00060525" w:rsidRDefault="001D474A" w:rsidP="00C51BF7">
            <w:pPr>
              <w:spacing w:after="0" w:line="259" w:lineRule="auto"/>
              <w:ind w:left="0" w:firstLine="0"/>
            </w:pPr>
            <w:r w:rsidRPr="00C51BF7">
              <w:rPr>
                <w:b/>
              </w:rPr>
              <w:t xml:space="preserve">Объем аудита: </w:t>
            </w:r>
          </w:p>
        </w:tc>
        <w:tc>
          <w:tcPr>
            <w:tcW w:w="6473" w:type="dxa"/>
            <w:tcBorders>
              <w:top w:val="single" w:sz="4" w:space="0" w:color="000000"/>
              <w:left w:val="single" w:sz="4" w:space="0" w:color="000000"/>
              <w:bottom w:val="single" w:sz="4" w:space="0" w:color="000000"/>
              <w:right w:val="single" w:sz="4" w:space="0" w:color="000000"/>
            </w:tcBorders>
            <w:shd w:val="clear" w:color="auto" w:fill="auto"/>
          </w:tcPr>
          <w:p w14:paraId="064D4066" w14:textId="6CBBFAC5" w:rsidR="00060525" w:rsidRPr="000273C9" w:rsidRDefault="000C1F22" w:rsidP="00C51BF7">
            <w:pPr>
              <w:spacing w:after="0" w:line="259" w:lineRule="auto"/>
              <w:ind w:left="5" w:firstLine="0"/>
              <w:rPr>
                <w:lang w:val="ru-RU"/>
              </w:rPr>
            </w:pPr>
            <w:r>
              <w:rPr>
                <w:lang w:val="ru-RU"/>
              </w:rPr>
              <w:t>О</w:t>
            </w:r>
            <w:r w:rsidR="000273C9">
              <w:rPr>
                <w:lang w:val="ru-RU"/>
              </w:rPr>
              <w:t>дин завод</w:t>
            </w:r>
          </w:p>
        </w:tc>
      </w:tr>
      <w:tr w:rsidR="00060525" w14:paraId="08CA035E" w14:textId="77777777" w:rsidTr="00C51BF7">
        <w:trPr>
          <w:trHeight w:val="278"/>
        </w:trPr>
        <w:tc>
          <w:tcPr>
            <w:tcW w:w="2545" w:type="dxa"/>
            <w:tcBorders>
              <w:top w:val="single" w:sz="4" w:space="0" w:color="000000"/>
              <w:left w:val="single" w:sz="4" w:space="0" w:color="000000"/>
              <w:bottom w:val="single" w:sz="4" w:space="0" w:color="000000"/>
              <w:right w:val="single" w:sz="4" w:space="0" w:color="000000"/>
            </w:tcBorders>
            <w:shd w:val="clear" w:color="auto" w:fill="auto"/>
          </w:tcPr>
          <w:p w14:paraId="56394379" w14:textId="77777777" w:rsidR="00060525" w:rsidRDefault="001D474A" w:rsidP="00C51BF7">
            <w:pPr>
              <w:spacing w:after="0" w:line="259" w:lineRule="auto"/>
              <w:ind w:left="0" w:firstLine="0"/>
            </w:pPr>
            <w:r w:rsidRPr="00C51BF7">
              <w:rPr>
                <w:b/>
              </w:rPr>
              <w:t xml:space="preserve">Тип аудита: </w:t>
            </w:r>
          </w:p>
        </w:tc>
        <w:tc>
          <w:tcPr>
            <w:tcW w:w="6473" w:type="dxa"/>
            <w:tcBorders>
              <w:top w:val="single" w:sz="4" w:space="0" w:color="000000"/>
              <w:left w:val="single" w:sz="4" w:space="0" w:color="000000"/>
              <w:bottom w:val="single" w:sz="4" w:space="0" w:color="000000"/>
              <w:right w:val="single" w:sz="4" w:space="0" w:color="000000"/>
            </w:tcBorders>
            <w:shd w:val="clear" w:color="auto" w:fill="auto"/>
          </w:tcPr>
          <w:p w14:paraId="6DDE6B5F" w14:textId="6178312F" w:rsidR="00060525" w:rsidRDefault="009C0BDD" w:rsidP="00C51BF7">
            <w:pPr>
              <w:spacing w:after="0" w:line="259" w:lineRule="auto"/>
              <w:ind w:left="5" w:firstLine="0"/>
            </w:pPr>
            <w:r>
              <w:rPr>
                <w:lang w:val="ru-RU"/>
              </w:rPr>
              <w:t>Надзорный</w:t>
            </w:r>
            <w:r>
              <w:t xml:space="preserve"> аудит </w:t>
            </w:r>
            <w:r>
              <w:rPr>
                <w:lang w:val="ru-RU"/>
              </w:rPr>
              <w:t>№ 2</w:t>
            </w:r>
          </w:p>
        </w:tc>
      </w:tr>
    </w:tbl>
    <w:p w14:paraId="30C887A7" w14:textId="77777777" w:rsidR="00FA751A" w:rsidRDefault="00FA751A" w:rsidP="00432E6C">
      <w:pPr>
        <w:spacing w:after="0" w:line="259" w:lineRule="auto"/>
        <w:ind w:left="129" w:firstLine="462"/>
        <w:rPr>
          <w:lang w:val="ru-RU"/>
        </w:rPr>
      </w:pPr>
    </w:p>
    <w:p w14:paraId="6BC0D7DF" w14:textId="2B713344" w:rsidR="00377E06" w:rsidRPr="00D304CE" w:rsidRDefault="001D474A" w:rsidP="00432E6C">
      <w:pPr>
        <w:spacing w:after="0" w:line="259" w:lineRule="auto"/>
        <w:ind w:left="129" w:firstLine="462"/>
        <w:rPr>
          <w:lang w:val="ru-RU"/>
        </w:rPr>
      </w:pPr>
      <w:r w:rsidRPr="00D304CE">
        <w:rPr>
          <w:lang w:val="ru-RU"/>
        </w:rPr>
        <w:t xml:space="preserve">Аудит назначен </w:t>
      </w:r>
      <w:r w:rsidR="00B74855">
        <w:rPr>
          <w:lang w:val="ru-RU"/>
        </w:rPr>
        <w:t>на числа с 10</w:t>
      </w:r>
      <w:r w:rsidRPr="00D304CE">
        <w:rPr>
          <w:lang w:val="ru-RU"/>
        </w:rPr>
        <w:t xml:space="preserve"> </w:t>
      </w:r>
      <w:r w:rsidR="00B74855">
        <w:rPr>
          <w:lang w:val="ru-RU"/>
        </w:rPr>
        <w:t>декабря</w:t>
      </w:r>
      <w:r w:rsidRPr="00D304CE">
        <w:rPr>
          <w:lang w:val="ru-RU"/>
        </w:rPr>
        <w:t xml:space="preserve"> 202</w:t>
      </w:r>
      <w:r w:rsidR="00B74855">
        <w:rPr>
          <w:lang w:val="ru-RU"/>
        </w:rPr>
        <w:t>4</w:t>
      </w:r>
      <w:r w:rsidRPr="00D304CE">
        <w:rPr>
          <w:lang w:val="ru-RU"/>
        </w:rPr>
        <w:t xml:space="preserve"> </w:t>
      </w:r>
      <w:r w:rsidR="00FC0095">
        <w:rPr>
          <w:lang w:val="ru-RU"/>
        </w:rPr>
        <w:t xml:space="preserve">по 13 декабря 2024 </w:t>
      </w:r>
      <w:r w:rsidRPr="00D304CE">
        <w:rPr>
          <w:lang w:val="ru-RU"/>
        </w:rPr>
        <w:t xml:space="preserve">года. Этот аудит </w:t>
      </w:r>
      <w:r w:rsidR="00FC0095">
        <w:rPr>
          <w:lang w:val="ru-RU"/>
        </w:rPr>
        <w:t>д</w:t>
      </w:r>
      <w:r w:rsidRPr="00D304CE">
        <w:rPr>
          <w:lang w:val="ru-RU"/>
        </w:rPr>
        <w:t>олжен</w:t>
      </w:r>
      <w:r w:rsidR="00F160E2">
        <w:rPr>
          <w:lang w:val="ru-RU"/>
        </w:rPr>
        <w:t xml:space="preserve"> </w:t>
      </w:r>
      <w:r w:rsidRPr="00D304CE">
        <w:rPr>
          <w:lang w:val="ru-RU"/>
        </w:rPr>
        <w:t xml:space="preserve">проводиться на месте и в соответствии с политикой </w:t>
      </w:r>
      <w:r>
        <w:t>AWS</w:t>
      </w:r>
      <w:r w:rsidR="00CF6925">
        <w:rPr>
          <w:lang w:val="ru-RU"/>
        </w:rPr>
        <w:t>.</w:t>
      </w:r>
      <w:r w:rsidR="00377E06" w:rsidRPr="00377E06">
        <w:rPr>
          <w:lang w:val="ru-RU"/>
        </w:rPr>
        <w:t xml:space="preserve"> </w:t>
      </w:r>
      <w:r w:rsidR="00377E06" w:rsidRPr="00D304CE">
        <w:rPr>
          <w:lang w:val="ru-RU"/>
        </w:rPr>
        <w:t xml:space="preserve">В соответствии с сертификационными требованиями </w:t>
      </w:r>
      <w:r w:rsidR="00377E06">
        <w:t>AWS</w:t>
      </w:r>
      <w:r w:rsidR="00377E06" w:rsidRPr="00D304CE">
        <w:rPr>
          <w:lang w:val="ru-RU"/>
        </w:rPr>
        <w:t xml:space="preserve"> заинтересованным сторонам предлагается высказать свои комментарии относительно сайта, проходящего аудит </w:t>
      </w:r>
      <w:r w:rsidR="00377E06">
        <w:t>AWS</w:t>
      </w:r>
      <w:r w:rsidR="00377E06" w:rsidRPr="00D304CE">
        <w:rPr>
          <w:lang w:val="ru-RU"/>
        </w:rPr>
        <w:t xml:space="preserve">. </w:t>
      </w:r>
    </w:p>
    <w:p w14:paraId="5DA2BF91" w14:textId="50D3E339" w:rsidR="00060525" w:rsidRPr="00D304CE" w:rsidRDefault="00060525" w:rsidP="00FC0095">
      <w:pPr>
        <w:spacing w:after="0" w:line="259" w:lineRule="auto"/>
        <w:ind w:left="0" w:firstLine="0"/>
        <w:jc w:val="both"/>
        <w:rPr>
          <w:lang w:val="ru-RU"/>
        </w:rPr>
      </w:pPr>
    </w:p>
    <w:p w14:paraId="063BBD90" w14:textId="4AEF8CF2" w:rsidR="00FC0095" w:rsidRPr="00D304CE" w:rsidRDefault="001D474A" w:rsidP="00432E6C">
      <w:pPr>
        <w:ind w:left="139" w:firstLine="452"/>
        <w:jc w:val="both"/>
        <w:rPr>
          <w:lang w:val="ru-RU"/>
        </w:rPr>
      </w:pPr>
      <w:r w:rsidRPr="00D304CE">
        <w:rPr>
          <w:lang w:val="ru-RU"/>
        </w:rPr>
        <w:t xml:space="preserve">Представители заинтересованных сторон могут дать комментарии до даты проведения аудита включительно. В качестве альтернативы, если вы хотите поговорить с аудиторской группой, свяжитесь с ведущим аудитором, чтобы договориться о собеседовании по видеосвязи или телефону. </w:t>
      </w:r>
    </w:p>
    <w:p w14:paraId="2526A313" w14:textId="77777777" w:rsidR="00060525" w:rsidRPr="00D304CE" w:rsidRDefault="001D474A">
      <w:pPr>
        <w:spacing w:after="0" w:line="259" w:lineRule="auto"/>
        <w:ind w:left="96"/>
        <w:rPr>
          <w:lang w:val="ru-RU"/>
        </w:rPr>
      </w:pPr>
      <w:r w:rsidRPr="00D304CE">
        <w:rPr>
          <w:b/>
          <w:sz w:val="28"/>
          <w:lang w:val="ru-RU"/>
        </w:rPr>
        <w:t xml:space="preserve">ДЛЯ ПРЕДОСТАВЛЕНИЯ КОММЕНТАРИЕВ: </w:t>
      </w:r>
    </w:p>
    <w:p w14:paraId="564AE10C" w14:textId="77777777" w:rsidR="00060525" w:rsidRDefault="001D474A" w:rsidP="003149E7">
      <w:pPr>
        <w:ind w:left="139" w:firstLine="148"/>
        <w:jc w:val="both"/>
      </w:pPr>
      <w:r w:rsidRPr="00D304CE">
        <w:rPr>
          <w:lang w:val="ru-RU"/>
        </w:rPr>
        <w:t xml:space="preserve">Для организации интервью и/или представления письменных комментариев просим обращаться к ведущему аудитору. </w:t>
      </w:r>
      <w:r>
        <w:t xml:space="preserve">Вы можете оставить свои комментарии по: </w:t>
      </w:r>
    </w:p>
    <w:p w14:paraId="1B1F9BD1" w14:textId="77777777" w:rsidR="00C4099E" w:rsidRDefault="001D474A" w:rsidP="00AA1A44">
      <w:pPr>
        <w:numPr>
          <w:ilvl w:val="0"/>
          <w:numId w:val="1"/>
        </w:numPr>
        <w:ind w:hanging="158"/>
        <w:jc w:val="both"/>
        <w:rPr>
          <w:lang w:val="ru-RU"/>
        </w:rPr>
      </w:pPr>
      <w:r w:rsidRPr="00AA1A44">
        <w:rPr>
          <w:lang w:val="ru-RU"/>
        </w:rPr>
        <w:t xml:space="preserve">Путем удаленного диалога и/или </w:t>
      </w:r>
    </w:p>
    <w:p w14:paraId="1D45E4CB" w14:textId="4B98C840" w:rsidR="00060525" w:rsidRDefault="00C4099E" w:rsidP="00AA1A44">
      <w:pPr>
        <w:numPr>
          <w:ilvl w:val="0"/>
          <w:numId w:val="1"/>
        </w:numPr>
        <w:ind w:hanging="158"/>
        <w:jc w:val="both"/>
        <w:rPr>
          <w:lang w:val="ru-RU"/>
        </w:rPr>
      </w:pPr>
      <w:r>
        <w:rPr>
          <w:lang w:val="ru-RU"/>
        </w:rPr>
        <w:t>В</w:t>
      </w:r>
      <w:r w:rsidR="001D474A" w:rsidRPr="00AA1A44">
        <w:rPr>
          <w:lang w:val="ru-RU"/>
        </w:rPr>
        <w:t xml:space="preserve"> письменной форме по электронной почте  </w:t>
      </w:r>
    </w:p>
    <w:p w14:paraId="2828D872" w14:textId="77777777" w:rsidR="00FA751A" w:rsidRPr="00AA1A44" w:rsidRDefault="00FA751A" w:rsidP="00016FE7">
      <w:pPr>
        <w:ind w:left="287" w:firstLine="0"/>
        <w:jc w:val="both"/>
        <w:rPr>
          <w:lang w:val="ru-RU"/>
        </w:rPr>
      </w:pPr>
    </w:p>
    <w:tbl>
      <w:tblPr>
        <w:tblW w:w="9018" w:type="dxa"/>
        <w:tblInd w:w="115" w:type="dxa"/>
        <w:tblCellMar>
          <w:top w:w="41" w:type="dxa"/>
          <w:left w:w="110" w:type="dxa"/>
          <w:right w:w="115" w:type="dxa"/>
        </w:tblCellMar>
        <w:tblLook w:val="04A0" w:firstRow="1" w:lastRow="0" w:firstColumn="1" w:lastColumn="0" w:noHBand="0" w:noVBand="1"/>
      </w:tblPr>
      <w:tblGrid>
        <w:gridCol w:w="4149"/>
        <w:gridCol w:w="4869"/>
      </w:tblGrid>
      <w:tr w:rsidR="00060525" w14:paraId="095D29E3" w14:textId="77777777" w:rsidTr="00C51BF7">
        <w:trPr>
          <w:trHeight w:val="278"/>
        </w:trPr>
        <w:tc>
          <w:tcPr>
            <w:tcW w:w="4149" w:type="dxa"/>
            <w:tcBorders>
              <w:top w:val="single" w:sz="4" w:space="0" w:color="000000"/>
              <w:left w:val="single" w:sz="4" w:space="0" w:color="000000"/>
              <w:bottom w:val="single" w:sz="4" w:space="0" w:color="000000"/>
              <w:right w:val="single" w:sz="4" w:space="0" w:color="000000"/>
            </w:tcBorders>
            <w:shd w:val="clear" w:color="auto" w:fill="auto"/>
          </w:tcPr>
          <w:p w14:paraId="1D66FE04" w14:textId="77777777" w:rsidR="00060525" w:rsidRDefault="001D474A" w:rsidP="00C51BF7">
            <w:pPr>
              <w:spacing w:after="0" w:line="259" w:lineRule="auto"/>
              <w:ind w:left="0" w:firstLine="0"/>
            </w:pPr>
            <w:r w:rsidRPr="00C51BF7">
              <w:rPr>
                <w:b/>
              </w:rPr>
              <w:t xml:space="preserve">Ведущий аудитор: </w:t>
            </w:r>
          </w:p>
        </w:tc>
        <w:tc>
          <w:tcPr>
            <w:tcW w:w="4869" w:type="dxa"/>
            <w:tcBorders>
              <w:top w:val="single" w:sz="4" w:space="0" w:color="000000"/>
              <w:left w:val="single" w:sz="4" w:space="0" w:color="000000"/>
              <w:bottom w:val="single" w:sz="4" w:space="0" w:color="000000"/>
              <w:right w:val="single" w:sz="4" w:space="0" w:color="000000"/>
            </w:tcBorders>
            <w:shd w:val="clear" w:color="auto" w:fill="auto"/>
          </w:tcPr>
          <w:p w14:paraId="132B90C2" w14:textId="7F4B3E73" w:rsidR="00060525" w:rsidRDefault="00D304CE" w:rsidP="00C51BF7">
            <w:pPr>
              <w:spacing w:after="0" w:line="259" w:lineRule="auto"/>
              <w:ind w:left="0" w:firstLine="0"/>
            </w:pPr>
            <w:r>
              <w:t>Ruth Wandera</w:t>
            </w:r>
          </w:p>
        </w:tc>
      </w:tr>
      <w:tr w:rsidR="00060525" w14:paraId="338C9F4D" w14:textId="77777777" w:rsidTr="00C51BF7">
        <w:trPr>
          <w:trHeight w:val="278"/>
        </w:trPr>
        <w:tc>
          <w:tcPr>
            <w:tcW w:w="4149" w:type="dxa"/>
            <w:tcBorders>
              <w:top w:val="single" w:sz="4" w:space="0" w:color="000000"/>
              <w:left w:val="single" w:sz="4" w:space="0" w:color="000000"/>
              <w:bottom w:val="single" w:sz="4" w:space="0" w:color="000000"/>
              <w:right w:val="single" w:sz="4" w:space="0" w:color="000000"/>
            </w:tcBorders>
            <w:shd w:val="clear" w:color="auto" w:fill="auto"/>
          </w:tcPr>
          <w:p w14:paraId="561CA0E9" w14:textId="77777777" w:rsidR="00060525" w:rsidRDefault="001D474A" w:rsidP="00C51BF7">
            <w:pPr>
              <w:spacing w:after="0" w:line="259" w:lineRule="auto"/>
              <w:ind w:left="0" w:firstLine="0"/>
            </w:pPr>
            <w:r w:rsidRPr="00C51BF7">
              <w:rPr>
                <w:b/>
              </w:rPr>
              <w:t xml:space="preserve">Наименование аудиторской компании: </w:t>
            </w:r>
          </w:p>
        </w:tc>
        <w:tc>
          <w:tcPr>
            <w:tcW w:w="4869" w:type="dxa"/>
            <w:tcBorders>
              <w:top w:val="single" w:sz="4" w:space="0" w:color="000000"/>
              <w:left w:val="single" w:sz="4" w:space="0" w:color="000000"/>
              <w:bottom w:val="single" w:sz="4" w:space="0" w:color="000000"/>
              <w:right w:val="single" w:sz="4" w:space="0" w:color="000000"/>
            </w:tcBorders>
            <w:shd w:val="clear" w:color="auto" w:fill="auto"/>
          </w:tcPr>
          <w:p w14:paraId="2355F45F" w14:textId="77777777" w:rsidR="00060525" w:rsidRDefault="001D474A" w:rsidP="00C51BF7">
            <w:pPr>
              <w:spacing w:after="0" w:line="259" w:lineRule="auto"/>
              <w:ind w:left="0" w:firstLine="0"/>
            </w:pPr>
            <w:r>
              <w:t xml:space="preserve">Water Stewardship Assurance Services (WSAS) </w:t>
            </w:r>
          </w:p>
        </w:tc>
      </w:tr>
      <w:tr w:rsidR="00060525" w14:paraId="73141628" w14:textId="77777777" w:rsidTr="00C51BF7">
        <w:trPr>
          <w:trHeight w:val="504"/>
        </w:trPr>
        <w:tc>
          <w:tcPr>
            <w:tcW w:w="4149" w:type="dxa"/>
            <w:tcBorders>
              <w:top w:val="single" w:sz="4" w:space="0" w:color="000000"/>
              <w:left w:val="single" w:sz="4" w:space="0" w:color="000000"/>
              <w:bottom w:val="single" w:sz="4" w:space="0" w:color="000000"/>
              <w:right w:val="single" w:sz="4" w:space="0" w:color="000000"/>
            </w:tcBorders>
            <w:shd w:val="clear" w:color="auto" w:fill="auto"/>
          </w:tcPr>
          <w:p w14:paraId="34C82F0E" w14:textId="77777777" w:rsidR="00060525" w:rsidRPr="00D304CE" w:rsidRDefault="001D474A" w:rsidP="00C51BF7">
            <w:pPr>
              <w:spacing w:after="0" w:line="259" w:lineRule="auto"/>
              <w:ind w:left="0" w:firstLine="0"/>
              <w:rPr>
                <w:lang w:val="ru-RU"/>
              </w:rPr>
            </w:pPr>
            <w:r w:rsidRPr="00D304CE">
              <w:rPr>
                <w:b/>
                <w:lang w:val="ru-RU"/>
              </w:rPr>
              <w:t xml:space="preserve">Адрес электронной почты ведущего аудитора: </w:t>
            </w:r>
          </w:p>
        </w:tc>
        <w:tc>
          <w:tcPr>
            <w:tcW w:w="4869" w:type="dxa"/>
            <w:tcBorders>
              <w:top w:val="single" w:sz="4" w:space="0" w:color="000000"/>
              <w:left w:val="single" w:sz="4" w:space="0" w:color="000000"/>
              <w:bottom w:val="single" w:sz="4" w:space="0" w:color="000000"/>
              <w:right w:val="single" w:sz="4" w:space="0" w:color="000000"/>
            </w:tcBorders>
            <w:shd w:val="clear" w:color="auto" w:fill="auto"/>
          </w:tcPr>
          <w:p w14:paraId="7EC1FD01" w14:textId="37DCE66E" w:rsidR="00060525" w:rsidRDefault="001F4F81" w:rsidP="00C51BF7">
            <w:pPr>
              <w:spacing w:after="0" w:line="259" w:lineRule="auto"/>
              <w:ind w:left="0" w:firstLine="0"/>
            </w:pPr>
            <w:r w:rsidRPr="001F4F81">
              <w:t>Ruth@watersas.org</w:t>
            </w:r>
          </w:p>
        </w:tc>
      </w:tr>
      <w:tr w:rsidR="00060525" w14:paraId="72C2AD09" w14:textId="77777777" w:rsidTr="00C51BF7">
        <w:trPr>
          <w:trHeight w:val="278"/>
        </w:trPr>
        <w:tc>
          <w:tcPr>
            <w:tcW w:w="4149" w:type="dxa"/>
            <w:tcBorders>
              <w:top w:val="single" w:sz="4" w:space="0" w:color="000000"/>
              <w:left w:val="single" w:sz="4" w:space="0" w:color="000000"/>
              <w:bottom w:val="single" w:sz="4" w:space="0" w:color="000000"/>
              <w:right w:val="single" w:sz="4" w:space="0" w:color="000000"/>
            </w:tcBorders>
            <w:shd w:val="clear" w:color="auto" w:fill="auto"/>
          </w:tcPr>
          <w:p w14:paraId="64A2F40A" w14:textId="3E22C253" w:rsidR="00060525" w:rsidRDefault="00BE49F4" w:rsidP="00C51BF7">
            <w:pPr>
              <w:spacing w:after="0" w:line="259" w:lineRule="auto"/>
              <w:ind w:left="0" w:firstLine="0"/>
            </w:pPr>
            <w:r w:rsidRPr="00C51BF7">
              <w:rPr>
                <w:b/>
              </w:rPr>
              <w:t>Локальный аудитор:</w:t>
            </w:r>
          </w:p>
        </w:tc>
        <w:tc>
          <w:tcPr>
            <w:tcW w:w="4869" w:type="dxa"/>
            <w:tcBorders>
              <w:top w:val="single" w:sz="4" w:space="0" w:color="000000"/>
              <w:left w:val="single" w:sz="4" w:space="0" w:color="000000"/>
              <w:bottom w:val="single" w:sz="4" w:space="0" w:color="000000"/>
              <w:right w:val="single" w:sz="4" w:space="0" w:color="000000"/>
            </w:tcBorders>
            <w:shd w:val="clear" w:color="auto" w:fill="auto"/>
          </w:tcPr>
          <w:p w14:paraId="5A79190B" w14:textId="5BF375D4" w:rsidR="00060525" w:rsidRPr="008D7251" w:rsidRDefault="00BE49F4" w:rsidP="00C51BF7">
            <w:pPr>
              <w:spacing w:after="0" w:line="259" w:lineRule="auto"/>
              <w:ind w:left="0" w:firstLine="0"/>
              <w:rPr>
                <w:color w:val="auto"/>
              </w:rPr>
            </w:pPr>
            <w:r>
              <w:rPr>
                <w:lang w:val="en-GB"/>
              </w:rPr>
              <w:t>Zhanar Faizuldayeva</w:t>
            </w:r>
          </w:p>
        </w:tc>
      </w:tr>
      <w:tr w:rsidR="00060525" w14:paraId="75EF6524" w14:textId="77777777" w:rsidTr="00C51BF7">
        <w:trPr>
          <w:trHeight w:val="283"/>
        </w:trPr>
        <w:tc>
          <w:tcPr>
            <w:tcW w:w="4149" w:type="dxa"/>
            <w:tcBorders>
              <w:top w:val="single" w:sz="4" w:space="0" w:color="000000"/>
              <w:left w:val="single" w:sz="4" w:space="0" w:color="000000"/>
              <w:bottom w:val="single" w:sz="4" w:space="0" w:color="000000"/>
              <w:right w:val="single" w:sz="4" w:space="0" w:color="000000"/>
            </w:tcBorders>
            <w:shd w:val="clear" w:color="auto" w:fill="auto"/>
          </w:tcPr>
          <w:p w14:paraId="31751DA5" w14:textId="5B623E41" w:rsidR="00060525" w:rsidRPr="00BE49F4" w:rsidRDefault="00BE49F4" w:rsidP="00C51BF7">
            <w:pPr>
              <w:spacing w:after="0" w:line="259" w:lineRule="auto"/>
              <w:ind w:left="0" w:firstLine="0"/>
              <w:rPr>
                <w:lang w:val="ru-RU"/>
              </w:rPr>
            </w:pPr>
            <w:r w:rsidRPr="00BE49F4">
              <w:rPr>
                <w:b/>
                <w:lang w:val="ru-RU"/>
              </w:rPr>
              <w:t xml:space="preserve">Адрес электронной почты </w:t>
            </w:r>
            <w:r>
              <w:rPr>
                <w:b/>
                <w:lang w:val="ru-RU"/>
              </w:rPr>
              <w:t>локального</w:t>
            </w:r>
            <w:r w:rsidRPr="00BE49F4">
              <w:rPr>
                <w:b/>
                <w:lang w:val="ru-RU"/>
              </w:rPr>
              <w:t xml:space="preserve"> аудитора:</w:t>
            </w:r>
          </w:p>
        </w:tc>
        <w:tc>
          <w:tcPr>
            <w:tcW w:w="4869" w:type="dxa"/>
            <w:tcBorders>
              <w:top w:val="single" w:sz="4" w:space="0" w:color="000000"/>
              <w:left w:val="single" w:sz="4" w:space="0" w:color="000000"/>
              <w:bottom w:val="single" w:sz="4" w:space="0" w:color="000000"/>
              <w:right w:val="single" w:sz="4" w:space="0" w:color="000000"/>
            </w:tcBorders>
            <w:shd w:val="clear" w:color="auto" w:fill="auto"/>
          </w:tcPr>
          <w:p w14:paraId="74FF01A7" w14:textId="548912DE" w:rsidR="00060525" w:rsidRDefault="007E183C" w:rsidP="00C51BF7">
            <w:pPr>
              <w:spacing w:after="0" w:line="259" w:lineRule="auto"/>
              <w:ind w:left="0" w:firstLine="0"/>
            </w:pPr>
            <w:r w:rsidRPr="007E183C">
              <w:rPr>
                <w:lang w:val="en-GB"/>
              </w:rPr>
              <w:t>zhanar.f@gmail.com</w:t>
            </w:r>
          </w:p>
        </w:tc>
      </w:tr>
    </w:tbl>
    <w:p w14:paraId="5C93A22E" w14:textId="77777777" w:rsidR="00060525" w:rsidRDefault="001D474A">
      <w:pPr>
        <w:spacing w:after="0" w:line="259" w:lineRule="auto"/>
        <w:ind w:left="96"/>
      </w:pPr>
      <w:r>
        <w:rPr>
          <w:b/>
          <w:sz w:val="28"/>
        </w:rPr>
        <w:t xml:space="preserve">ПРИМЕЧАНИЕ: </w:t>
      </w:r>
    </w:p>
    <w:p w14:paraId="1F506B30" w14:textId="42888F56" w:rsidR="00060525" w:rsidRDefault="001D474A" w:rsidP="00432E6C">
      <w:pPr>
        <w:ind w:left="139" w:firstLine="581"/>
        <w:rPr>
          <w:color w:val="0562C1"/>
          <w:u w:val="single" w:color="0562C1"/>
        </w:rPr>
      </w:pPr>
      <w:r w:rsidRPr="00D304CE">
        <w:rPr>
          <w:lang w:val="ru-RU"/>
        </w:rPr>
        <w:t>Заинтересованные стороны также могут напрямую обращаться в Альянс по управлению водными ресурсами (</w:t>
      </w:r>
      <w:r>
        <w:t>AWS</w:t>
      </w:r>
      <w:r w:rsidRPr="00D304CE">
        <w:rPr>
          <w:lang w:val="ru-RU"/>
        </w:rPr>
        <w:t xml:space="preserve">) с вопросами в соответствии с </w:t>
      </w:r>
      <w:r w:rsidRPr="00D304CE">
        <w:rPr>
          <w:color w:val="0000FF"/>
          <w:u w:val="single" w:color="0000FF"/>
          <w:lang w:val="ru-RU"/>
        </w:rPr>
        <w:t>Процедурами комментариев, жалоб и</w:t>
      </w:r>
      <w:r w:rsidRPr="00D304CE">
        <w:rPr>
          <w:color w:val="0000FF"/>
          <w:lang w:val="ru-RU"/>
        </w:rPr>
        <w:t xml:space="preserve"> </w:t>
      </w:r>
      <w:r w:rsidRPr="00D304CE">
        <w:rPr>
          <w:color w:val="0000FF"/>
          <w:u w:val="single" w:color="0000FF"/>
          <w:lang w:val="ru-RU"/>
        </w:rPr>
        <w:t xml:space="preserve">апелляций </w:t>
      </w:r>
      <w:r>
        <w:rPr>
          <w:color w:val="0000FF"/>
          <w:u w:val="single" w:color="0000FF"/>
        </w:rPr>
        <w:t>AWS</w:t>
      </w:r>
      <w:r w:rsidRPr="00D304CE">
        <w:rPr>
          <w:lang w:val="ru-RU"/>
        </w:rPr>
        <w:t xml:space="preserve">. </w:t>
      </w:r>
      <w:r>
        <w:t xml:space="preserve">Сайт: a4ws.org email: </w:t>
      </w:r>
      <w:hyperlink r:id="rId7" w:history="1">
        <w:r w:rsidR="009A28ED" w:rsidRPr="003B5973">
          <w:rPr>
            <w:rStyle w:val="Hyperlink"/>
          </w:rPr>
          <w:t>assurance@a4ws.org</w:t>
        </w:r>
      </w:hyperlink>
    </w:p>
    <w:p w14:paraId="2E1D0622" w14:textId="77777777" w:rsidR="009A28ED" w:rsidRDefault="009A28ED" w:rsidP="00432E6C">
      <w:pPr>
        <w:ind w:left="139" w:firstLine="581"/>
        <w:rPr>
          <w:color w:val="0562C1"/>
          <w:u w:val="single" w:color="0562C1"/>
        </w:rPr>
      </w:pPr>
    </w:p>
    <w:p w14:paraId="2A473BC4" w14:textId="77777777" w:rsidR="009A28ED" w:rsidRDefault="009A28ED" w:rsidP="00432E6C">
      <w:pPr>
        <w:ind w:left="139" w:firstLine="581"/>
        <w:rPr>
          <w:color w:val="0562C1"/>
          <w:u w:val="single" w:color="0562C1"/>
        </w:rPr>
      </w:pPr>
    </w:p>
    <w:p w14:paraId="0672380F" w14:textId="77777777" w:rsidR="009A28ED" w:rsidRDefault="009A28ED" w:rsidP="00432E6C">
      <w:pPr>
        <w:ind w:left="139" w:firstLine="581"/>
        <w:rPr>
          <w:color w:val="0562C1"/>
          <w:u w:val="single" w:color="0562C1"/>
        </w:rPr>
      </w:pPr>
    </w:p>
    <w:p w14:paraId="7CA26CB4" w14:textId="77777777" w:rsidR="003D719D" w:rsidRDefault="003D719D" w:rsidP="00E47E48">
      <w:pPr>
        <w:pStyle w:val="Title"/>
        <w:jc w:val="center"/>
      </w:pPr>
      <w:r>
        <w:t>МАNFAATDOR</w:t>
      </w:r>
      <w:r>
        <w:rPr>
          <w:spacing w:val="-16"/>
        </w:rPr>
        <w:t xml:space="preserve"> </w:t>
      </w:r>
      <w:r>
        <w:t>TOMONLAR</w:t>
      </w:r>
      <w:r>
        <w:rPr>
          <w:spacing w:val="-15"/>
        </w:rPr>
        <w:t xml:space="preserve"> </w:t>
      </w:r>
      <w:r>
        <w:t>UCHUN</w:t>
      </w:r>
      <w:r>
        <w:rPr>
          <w:spacing w:val="-13"/>
        </w:rPr>
        <w:t xml:space="preserve"> </w:t>
      </w:r>
      <w:r>
        <w:rPr>
          <w:spacing w:val="-2"/>
        </w:rPr>
        <w:t>E’LON</w:t>
      </w:r>
    </w:p>
    <w:p w14:paraId="7E312B53" w14:textId="77777777" w:rsidR="003D719D" w:rsidRDefault="003D719D" w:rsidP="003D719D">
      <w:pPr>
        <w:pStyle w:val="BodyText"/>
        <w:spacing w:before="269"/>
        <w:rPr>
          <w:b/>
          <w:sz w:val="32"/>
        </w:rPr>
      </w:pPr>
    </w:p>
    <w:p w14:paraId="3F580BC2" w14:textId="52C06D76" w:rsidR="003D719D" w:rsidRDefault="003D719D" w:rsidP="003D719D">
      <w:pPr>
        <w:pStyle w:val="BodyText"/>
        <w:ind w:left="119" w:right="216"/>
      </w:pPr>
      <w:r>
        <w:t>BAT Uzbekistan Urgut GLT</w:t>
      </w:r>
      <w:r>
        <w:rPr>
          <w:spacing w:val="-4"/>
        </w:rPr>
        <w:t xml:space="preserve"> </w:t>
      </w:r>
      <w:r>
        <w:t>quyidagi sayt uchun</w:t>
      </w:r>
      <w:r>
        <w:rPr>
          <w:spacing w:val="-1"/>
        </w:rPr>
        <w:t xml:space="preserve"> </w:t>
      </w:r>
      <w:r>
        <w:t>Alliance for</w:t>
      </w:r>
      <w:r>
        <w:rPr>
          <w:spacing w:val="-3"/>
        </w:rPr>
        <w:t xml:space="preserve"> </w:t>
      </w:r>
      <w:r>
        <w:t>Water Stewardship</w:t>
      </w:r>
      <w:r>
        <w:rPr>
          <w:spacing w:val="-1"/>
        </w:rPr>
        <w:t xml:space="preserve"> </w:t>
      </w:r>
      <w:r>
        <w:t>Standard</w:t>
      </w:r>
      <w:r>
        <w:rPr>
          <w:spacing w:val="-2"/>
        </w:rPr>
        <w:t xml:space="preserve"> </w:t>
      </w:r>
      <w:r>
        <w:t>(Suvni Boshqarish</w:t>
      </w:r>
      <w:r>
        <w:rPr>
          <w:spacing w:val="-8"/>
        </w:rPr>
        <w:t xml:space="preserve"> </w:t>
      </w:r>
      <w:r>
        <w:t>bo'yicha</w:t>
      </w:r>
      <w:r>
        <w:rPr>
          <w:spacing w:val="-6"/>
        </w:rPr>
        <w:t xml:space="preserve"> </w:t>
      </w:r>
      <w:r>
        <w:t>Ittifoqqa)</w:t>
      </w:r>
      <w:r>
        <w:rPr>
          <w:spacing w:val="-6"/>
        </w:rPr>
        <w:t xml:space="preserve"> </w:t>
      </w:r>
      <w:r>
        <w:t>(AWS)</w:t>
      </w:r>
      <w:r>
        <w:rPr>
          <w:spacing w:val="-6"/>
        </w:rPr>
        <w:t xml:space="preserve"> </w:t>
      </w:r>
      <w:r>
        <w:t>V2.0</w:t>
      </w:r>
      <w:r>
        <w:rPr>
          <w:spacing w:val="-8"/>
        </w:rPr>
        <w:t xml:space="preserve"> </w:t>
      </w:r>
      <w:r>
        <w:t>ning</w:t>
      </w:r>
      <w:r>
        <w:rPr>
          <w:spacing w:val="-6"/>
        </w:rPr>
        <w:t xml:space="preserve"> </w:t>
      </w:r>
      <w:r w:rsidR="002A3C3F">
        <w:rPr>
          <w:rFonts w:ascii="Arial" w:hAnsi="Arial" w:cs="Arial"/>
          <w:color w:val="000000"/>
          <w:sz w:val="20"/>
          <w:szCs w:val="20"/>
        </w:rPr>
        <w:t>standartiga mos kelishga intilmoqda</w:t>
      </w:r>
      <w:r>
        <w:rPr>
          <w:spacing w:val="-2"/>
        </w:rPr>
        <w:t>:</w:t>
      </w:r>
    </w:p>
    <w:p w14:paraId="2FC7EE04" w14:textId="77777777" w:rsidR="003D719D" w:rsidRDefault="003D719D" w:rsidP="003D719D">
      <w:pPr>
        <w:pStyle w:val="BodyText"/>
        <w:spacing w:before="28" w:after="1"/>
        <w:rPr>
          <w:sz w:val="20"/>
        </w:rPr>
      </w:pPr>
    </w:p>
    <w:tbl>
      <w:tblPr>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57"/>
        <w:gridCol w:w="6239"/>
      </w:tblGrid>
      <w:tr w:rsidR="003D719D" w14:paraId="2B6A637C" w14:textId="77777777" w:rsidTr="00B410A4">
        <w:trPr>
          <w:trHeight w:val="268"/>
        </w:trPr>
        <w:tc>
          <w:tcPr>
            <w:tcW w:w="3257" w:type="dxa"/>
          </w:tcPr>
          <w:p w14:paraId="2402CF72" w14:textId="77777777" w:rsidR="003D719D" w:rsidRDefault="003D719D" w:rsidP="00B410A4">
            <w:pPr>
              <w:pStyle w:val="TableParagraph"/>
              <w:ind w:left="215"/>
              <w:rPr>
                <w:b/>
              </w:rPr>
            </w:pPr>
            <w:r>
              <w:rPr>
                <w:b/>
              </w:rPr>
              <w:t>Sayt</w:t>
            </w:r>
            <w:r>
              <w:rPr>
                <w:b/>
                <w:spacing w:val="-6"/>
              </w:rPr>
              <w:t xml:space="preserve"> </w:t>
            </w:r>
            <w:r>
              <w:rPr>
                <w:b/>
                <w:spacing w:val="-2"/>
              </w:rPr>
              <w:t>Nomi:</w:t>
            </w:r>
          </w:p>
        </w:tc>
        <w:tc>
          <w:tcPr>
            <w:tcW w:w="6239" w:type="dxa"/>
          </w:tcPr>
          <w:p w14:paraId="1ADD008A" w14:textId="77777777" w:rsidR="003D719D" w:rsidRDefault="003D719D" w:rsidP="00B410A4">
            <w:pPr>
              <w:pStyle w:val="TableParagraph"/>
              <w:ind w:left="216"/>
            </w:pPr>
            <w:r>
              <w:t>BAT</w:t>
            </w:r>
            <w:r>
              <w:rPr>
                <w:spacing w:val="-4"/>
              </w:rPr>
              <w:t xml:space="preserve"> </w:t>
            </w:r>
            <w:r>
              <w:t>Uzbekistan</w:t>
            </w:r>
            <w:r>
              <w:rPr>
                <w:spacing w:val="-4"/>
              </w:rPr>
              <w:t xml:space="preserve"> </w:t>
            </w:r>
            <w:r>
              <w:t>Urgut</w:t>
            </w:r>
            <w:r>
              <w:rPr>
                <w:spacing w:val="-4"/>
              </w:rPr>
              <w:t xml:space="preserve"> </w:t>
            </w:r>
            <w:r>
              <w:rPr>
                <w:spacing w:val="-5"/>
              </w:rPr>
              <w:t>GLT</w:t>
            </w:r>
          </w:p>
        </w:tc>
      </w:tr>
      <w:tr w:rsidR="003D719D" w14:paraId="618AD8B7" w14:textId="77777777" w:rsidTr="00B410A4">
        <w:trPr>
          <w:trHeight w:val="268"/>
        </w:trPr>
        <w:tc>
          <w:tcPr>
            <w:tcW w:w="3257" w:type="dxa"/>
          </w:tcPr>
          <w:p w14:paraId="2B774C1D" w14:textId="77777777" w:rsidR="003D719D" w:rsidRDefault="003D719D" w:rsidP="00B410A4">
            <w:pPr>
              <w:pStyle w:val="TableParagraph"/>
              <w:ind w:left="215"/>
              <w:rPr>
                <w:b/>
              </w:rPr>
            </w:pPr>
            <w:r>
              <w:rPr>
                <w:b/>
              </w:rPr>
              <w:t>Sayt</w:t>
            </w:r>
            <w:r>
              <w:rPr>
                <w:b/>
                <w:spacing w:val="-6"/>
              </w:rPr>
              <w:t xml:space="preserve"> </w:t>
            </w:r>
            <w:r>
              <w:rPr>
                <w:b/>
                <w:spacing w:val="-2"/>
              </w:rPr>
              <w:t>manzili:</w:t>
            </w:r>
          </w:p>
        </w:tc>
        <w:tc>
          <w:tcPr>
            <w:tcW w:w="6239" w:type="dxa"/>
          </w:tcPr>
          <w:p w14:paraId="1AAFB3A1" w14:textId="77777777" w:rsidR="003D719D" w:rsidRDefault="003D719D" w:rsidP="00B410A4">
            <w:pPr>
              <w:pStyle w:val="TableParagraph"/>
              <w:ind w:left="216"/>
            </w:pPr>
            <w:r>
              <w:t>Navoi</w:t>
            </w:r>
            <w:r>
              <w:rPr>
                <w:spacing w:val="-7"/>
              </w:rPr>
              <w:t xml:space="preserve"> </w:t>
            </w:r>
            <w:r>
              <w:t>shoh</w:t>
            </w:r>
            <w:r>
              <w:rPr>
                <w:spacing w:val="-3"/>
              </w:rPr>
              <w:t xml:space="preserve"> </w:t>
            </w:r>
            <w:r>
              <w:t>ko’chasi,</w:t>
            </w:r>
            <w:r>
              <w:rPr>
                <w:spacing w:val="-4"/>
              </w:rPr>
              <w:t xml:space="preserve"> </w:t>
            </w:r>
            <w:r>
              <w:t>10,</w:t>
            </w:r>
            <w:r>
              <w:rPr>
                <w:spacing w:val="-6"/>
              </w:rPr>
              <w:t xml:space="preserve"> </w:t>
            </w:r>
            <w:r>
              <w:t>Urgut</w:t>
            </w:r>
            <w:r>
              <w:rPr>
                <w:spacing w:val="-4"/>
              </w:rPr>
              <w:t xml:space="preserve"> </w:t>
            </w:r>
            <w:r>
              <w:t>shahri,</w:t>
            </w:r>
            <w:r>
              <w:rPr>
                <w:spacing w:val="-4"/>
              </w:rPr>
              <w:t xml:space="preserve"> </w:t>
            </w:r>
            <w:r>
              <w:t>141600,</w:t>
            </w:r>
            <w:r>
              <w:rPr>
                <w:spacing w:val="-4"/>
              </w:rPr>
              <w:t xml:space="preserve"> </w:t>
            </w:r>
            <w:r>
              <w:t>Samarqand</w:t>
            </w:r>
            <w:r>
              <w:rPr>
                <w:spacing w:val="-5"/>
              </w:rPr>
              <w:t xml:space="preserve"> </w:t>
            </w:r>
            <w:r>
              <w:rPr>
                <w:spacing w:val="-2"/>
              </w:rPr>
              <w:t>viloyati</w:t>
            </w:r>
          </w:p>
        </w:tc>
      </w:tr>
      <w:tr w:rsidR="003D719D" w14:paraId="63981457" w14:textId="77777777" w:rsidTr="00B410A4">
        <w:trPr>
          <w:trHeight w:val="268"/>
        </w:trPr>
        <w:tc>
          <w:tcPr>
            <w:tcW w:w="3257" w:type="dxa"/>
          </w:tcPr>
          <w:p w14:paraId="26A8CB49" w14:textId="77777777" w:rsidR="003D719D" w:rsidRDefault="003D719D" w:rsidP="00B410A4">
            <w:pPr>
              <w:pStyle w:val="TableParagraph"/>
              <w:ind w:left="215"/>
              <w:rPr>
                <w:b/>
              </w:rPr>
            </w:pPr>
            <w:r>
              <w:rPr>
                <w:b/>
              </w:rPr>
              <w:t>Sayt</w:t>
            </w:r>
            <w:r>
              <w:rPr>
                <w:b/>
                <w:spacing w:val="-11"/>
              </w:rPr>
              <w:t xml:space="preserve"> </w:t>
            </w:r>
            <w:r>
              <w:rPr>
                <w:b/>
              </w:rPr>
              <w:t>Coordinatorining</w:t>
            </w:r>
            <w:r>
              <w:rPr>
                <w:b/>
                <w:spacing w:val="-10"/>
              </w:rPr>
              <w:t xml:space="preserve"> </w:t>
            </w:r>
            <w:r>
              <w:rPr>
                <w:b/>
                <w:spacing w:val="-4"/>
              </w:rPr>
              <w:t>GPS:</w:t>
            </w:r>
          </w:p>
        </w:tc>
        <w:tc>
          <w:tcPr>
            <w:tcW w:w="6239" w:type="dxa"/>
          </w:tcPr>
          <w:p w14:paraId="348B6B17" w14:textId="77777777" w:rsidR="003D719D" w:rsidRDefault="003D719D" w:rsidP="00B410A4">
            <w:pPr>
              <w:pStyle w:val="TableParagraph"/>
              <w:ind w:left="216"/>
            </w:pPr>
            <w:r>
              <w:rPr>
                <w:spacing w:val="-2"/>
              </w:rPr>
              <w:t>39.2545000000,</w:t>
            </w:r>
            <w:r>
              <w:rPr>
                <w:spacing w:val="15"/>
              </w:rPr>
              <w:t xml:space="preserve"> </w:t>
            </w:r>
            <w:r>
              <w:rPr>
                <w:spacing w:val="-2"/>
              </w:rPr>
              <w:t>67.1405000000</w:t>
            </w:r>
          </w:p>
        </w:tc>
      </w:tr>
      <w:tr w:rsidR="003D719D" w14:paraId="2E2F95BC" w14:textId="77777777" w:rsidTr="00B410A4">
        <w:trPr>
          <w:trHeight w:val="266"/>
        </w:trPr>
        <w:tc>
          <w:tcPr>
            <w:tcW w:w="3257" w:type="dxa"/>
          </w:tcPr>
          <w:p w14:paraId="5C513647" w14:textId="77777777" w:rsidR="003D719D" w:rsidRDefault="003D719D" w:rsidP="00B410A4">
            <w:pPr>
              <w:pStyle w:val="TableParagraph"/>
              <w:spacing w:line="247" w:lineRule="exact"/>
              <w:ind w:left="215"/>
              <w:rPr>
                <w:b/>
              </w:rPr>
            </w:pPr>
            <w:r>
              <w:rPr>
                <w:b/>
              </w:rPr>
              <w:t>Sayt</w:t>
            </w:r>
            <w:r>
              <w:rPr>
                <w:b/>
                <w:spacing w:val="-6"/>
              </w:rPr>
              <w:t xml:space="preserve"> </w:t>
            </w:r>
            <w:r>
              <w:rPr>
                <w:b/>
                <w:spacing w:val="-2"/>
              </w:rPr>
              <w:t>mamlakati:</w:t>
            </w:r>
          </w:p>
        </w:tc>
        <w:tc>
          <w:tcPr>
            <w:tcW w:w="6239" w:type="dxa"/>
          </w:tcPr>
          <w:p w14:paraId="329C387B" w14:textId="77777777" w:rsidR="003D719D" w:rsidRDefault="003D719D" w:rsidP="00B410A4">
            <w:pPr>
              <w:pStyle w:val="TableParagraph"/>
              <w:spacing w:line="247" w:lineRule="exact"/>
              <w:ind w:left="216"/>
            </w:pPr>
            <w:r>
              <w:rPr>
                <w:spacing w:val="-2"/>
              </w:rPr>
              <w:t>Uzbekiston</w:t>
            </w:r>
          </w:p>
        </w:tc>
      </w:tr>
      <w:tr w:rsidR="003D719D" w14:paraId="2E08F118" w14:textId="77777777" w:rsidTr="00B410A4">
        <w:trPr>
          <w:trHeight w:val="268"/>
        </w:trPr>
        <w:tc>
          <w:tcPr>
            <w:tcW w:w="3257" w:type="dxa"/>
          </w:tcPr>
          <w:p w14:paraId="729018F9" w14:textId="77777777" w:rsidR="003D719D" w:rsidRDefault="003D719D" w:rsidP="00B410A4">
            <w:pPr>
              <w:pStyle w:val="TableParagraph"/>
              <w:ind w:left="215"/>
              <w:rPr>
                <w:b/>
              </w:rPr>
            </w:pPr>
            <w:r>
              <w:rPr>
                <w:b/>
              </w:rPr>
              <w:t>AWS</w:t>
            </w:r>
            <w:r>
              <w:rPr>
                <w:b/>
                <w:spacing w:val="-8"/>
              </w:rPr>
              <w:t xml:space="preserve"> </w:t>
            </w:r>
            <w:r>
              <w:rPr>
                <w:b/>
              </w:rPr>
              <w:t>Reference</w:t>
            </w:r>
            <w:r>
              <w:rPr>
                <w:b/>
                <w:spacing w:val="-5"/>
              </w:rPr>
              <w:t xml:space="preserve"> No.</w:t>
            </w:r>
          </w:p>
        </w:tc>
        <w:tc>
          <w:tcPr>
            <w:tcW w:w="6239" w:type="dxa"/>
          </w:tcPr>
          <w:p w14:paraId="1D1AF3D5" w14:textId="77777777" w:rsidR="003D719D" w:rsidRDefault="003D719D" w:rsidP="00B410A4">
            <w:pPr>
              <w:pStyle w:val="TableParagraph"/>
              <w:ind w:left="216"/>
            </w:pPr>
            <w:r>
              <w:rPr>
                <w:spacing w:val="-2"/>
              </w:rPr>
              <w:t>AWS-000483</w:t>
            </w:r>
          </w:p>
        </w:tc>
      </w:tr>
      <w:tr w:rsidR="003D719D" w14:paraId="5624CF4B" w14:textId="77777777" w:rsidTr="00B410A4">
        <w:trPr>
          <w:trHeight w:val="268"/>
        </w:trPr>
        <w:tc>
          <w:tcPr>
            <w:tcW w:w="3257" w:type="dxa"/>
          </w:tcPr>
          <w:p w14:paraId="281600D5" w14:textId="77777777" w:rsidR="003D719D" w:rsidRDefault="003D719D" w:rsidP="00B410A4">
            <w:pPr>
              <w:pStyle w:val="TableParagraph"/>
              <w:ind w:left="215"/>
              <w:rPr>
                <w:b/>
              </w:rPr>
            </w:pPr>
            <w:r>
              <w:rPr>
                <w:b/>
              </w:rPr>
              <w:t>Audit</w:t>
            </w:r>
            <w:r>
              <w:rPr>
                <w:b/>
                <w:spacing w:val="-6"/>
              </w:rPr>
              <w:t xml:space="preserve"> </w:t>
            </w:r>
            <w:r>
              <w:rPr>
                <w:b/>
                <w:spacing w:val="-2"/>
              </w:rPr>
              <w:t>Sanasi:</w:t>
            </w:r>
          </w:p>
        </w:tc>
        <w:tc>
          <w:tcPr>
            <w:tcW w:w="6239" w:type="dxa"/>
          </w:tcPr>
          <w:p w14:paraId="6F2AC06C" w14:textId="784AE60D" w:rsidR="003D719D" w:rsidRDefault="003D719D" w:rsidP="00B410A4">
            <w:pPr>
              <w:pStyle w:val="TableParagraph"/>
              <w:ind w:left="216"/>
            </w:pPr>
            <w:r>
              <w:rPr>
                <w:spacing w:val="-2"/>
                <w:lang w:val="ru-RU"/>
              </w:rPr>
              <w:t>10</w:t>
            </w:r>
            <w:r>
              <w:rPr>
                <w:spacing w:val="-2"/>
              </w:rPr>
              <w:t>-Decabr-</w:t>
            </w:r>
            <w:r>
              <w:rPr>
                <w:spacing w:val="-4"/>
              </w:rPr>
              <w:t xml:space="preserve">2024 </w:t>
            </w:r>
          </w:p>
        </w:tc>
      </w:tr>
      <w:tr w:rsidR="003D719D" w14:paraId="4EEFD595" w14:textId="77777777" w:rsidTr="00B410A4">
        <w:trPr>
          <w:trHeight w:val="268"/>
        </w:trPr>
        <w:tc>
          <w:tcPr>
            <w:tcW w:w="3257" w:type="dxa"/>
          </w:tcPr>
          <w:p w14:paraId="5D3144FD" w14:textId="77777777" w:rsidR="003D719D" w:rsidRDefault="003D719D" w:rsidP="00B410A4">
            <w:pPr>
              <w:pStyle w:val="TableParagraph"/>
              <w:ind w:left="215"/>
              <w:rPr>
                <w:b/>
              </w:rPr>
            </w:pPr>
            <w:r>
              <w:rPr>
                <w:b/>
              </w:rPr>
              <w:t>Audit</w:t>
            </w:r>
            <w:r>
              <w:rPr>
                <w:b/>
                <w:spacing w:val="-2"/>
              </w:rPr>
              <w:t xml:space="preserve"> Formati:</w:t>
            </w:r>
          </w:p>
        </w:tc>
        <w:tc>
          <w:tcPr>
            <w:tcW w:w="6239" w:type="dxa"/>
          </w:tcPr>
          <w:p w14:paraId="46308875" w14:textId="77777777" w:rsidR="003D719D" w:rsidRDefault="003D719D" w:rsidP="00B410A4">
            <w:pPr>
              <w:pStyle w:val="TableParagraph"/>
              <w:ind w:left="216"/>
            </w:pPr>
            <w:r>
              <w:rPr>
                <w:spacing w:val="-2"/>
              </w:rPr>
              <w:t>Saytda</w:t>
            </w:r>
          </w:p>
        </w:tc>
      </w:tr>
      <w:tr w:rsidR="003D719D" w14:paraId="0C2FEDBD" w14:textId="77777777" w:rsidTr="00B410A4">
        <w:trPr>
          <w:trHeight w:val="268"/>
        </w:trPr>
        <w:tc>
          <w:tcPr>
            <w:tcW w:w="3257" w:type="dxa"/>
          </w:tcPr>
          <w:p w14:paraId="61E1903D" w14:textId="77777777" w:rsidR="003D719D" w:rsidRDefault="003D719D" w:rsidP="00B410A4">
            <w:pPr>
              <w:pStyle w:val="TableParagraph"/>
              <w:ind w:left="215"/>
              <w:rPr>
                <w:b/>
              </w:rPr>
            </w:pPr>
            <w:r>
              <w:rPr>
                <w:b/>
              </w:rPr>
              <w:t>Audit</w:t>
            </w:r>
            <w:r>
              <w:rPr>
                <w:b/>
                <w:spacing w:val="-2"/>
              </w:rPr>
              <w:t xml:space="preserve"> Darajasi:</w:t>
            </w:r>
          </w:p>
        </w:tc>
        <w:tc>
          <w:tcPr>
            <w:tcW w:w="6239" w:type="dxa"/>
          </w:tcPr>
          <w:p w14:paraId="25676F92" w14:textId="77777777" w:rsidR="003D719D" w:rsidRDefault="003D719D" w:rsidP="00B410A4">
            <w:pPr>
              <w:pStyle w:val="TableParagraph"/>
              <w:ind w:left="216"/>
            </w:pPr>
            <w:r>
              <w:rPr>
                <w:spacing w:val="-2"/>
              </w:rPr>
              <w:t>Nazorat</w:t>
            </w:r>
          </w:p>
        </w:tc>
      </w:tr>
      <w:tr w:rsidR="003D719D" w14:paraId="1385E203" w14:textId="77777777" w:rsidTr="00B410A4">
        <w:trPr>
          <w:trHeight w:val="268"/>
        </w:trPr>
        <w:tc>
          <w:tcPr>
            <w:tcW w:w="3257" w:type="dxa"/>
          </w:tcPr>
          <w:p w14:paraId="25C019E5" w14:textId="77777777" w:rsidR="003D719D" w:rsidRDefault="003D719D" w:rsidP="00B410A4">
            <w:pPr>
              <w:pStyle w:val="TableParagraph"/>
              <w:ind w:left="215"/>
              <w:rPr>
                <w:b/>
              </w:rPr>
            </w:pPr>
            <w:r>
              <w:rPr>
                <w:b/>
              </w:rPr>
              <w:t>Audit</w:t>
            </w:r>
            <w:r>
              <w:rPr>
                <w:b/>
                <w:spacing w:val="-2"/>
              </w:rPr>
              <w:t xml:space="preserve"> Mashtabi:</w:t>
            </w:r>
          </w:p>
        </w:tc>
        <w:tc>
          <w:tcPr>
            <w:tcW w:w="6239" w:type="dxa"/>
          </w:tcPr>
          <w:p w14:paraId="55AE1C70" w14:textId="77777777" w:rsidR="003D719D" w:rsidRDefault="003D719D" w:rsidP="00B410A4">
            <w:pPr>
              <w:pStyle w:val="TableParagraph"/>
              <w:ind w:left="216"/>
            </w:pPr>
            <w:r>
              <w:t>Saytning</w:t>
            </w:r>
            <w:r>
              <w:rPr>
                <w:spacing w:val="-4"/>
              </w:rPr>
              <w:t xml:space="preserve"> </w:t>
            </w:r>
            <w:r>
              <w:rPr>
                <w:spacing w:val="-2"/>
              </w:rPr>
              <w:t>o’zida</w:t>
            </w:r>
          </w:p>
        </w:tc>
      </w:tr>
      <w:tr w:rsidR="003D719D" w14:paraId="27EA30F5" w14:textId="77777777" w:rsidTr="00B410A4">
        <w:trPr>
          <w:trHeight w:val="268"/>
        </w:trPr>
        <w:tc>
          <w:tcPr>
            <w:tcW w:w="3257" w:type="dxa"/>
          </w:tcPr>
          <w:p w14:paraId="123C4118" w14:textId="77777777" w:rsidR="003D719D" w:rsidRDefault="003D719D" w:rsidP="00B410A4">
            <w:pPr>
              <w:pStyle w:val="TableParagraph"/>
              <w:ind w:left="215"/>
              <w:rPr>
                <w:b/>
              </w:rPr>
            </w:pPr>
            <w:r>
              <w:rPr>
                <w:b/>
              </w:rPr>
              <w:t>Audit</w:t>
            </w:r>
            <w:r>
              <w:rPr>
                <w:b/>
                <w:spacing w:val="-4"/>
              </w:rPr>
              <w:t xml:space="preserve"> </w:t>
            </w:r>
            <w:r>
              <w:rPr>
                <w:b/>
                <w:spacing w:val="-2"/>
              </w:rPr>
              <w:t>Turi:</w:t>
            </w:r>
          </w:p>
        </w:tc>
        <w:tc>
          <w:tcPr>
            <w:tcW w:w="6239" w:type="dxa"/>
          </w:tcPr>
          <w:p w14:paraId="2C99EB72" w14:textId="69166239" w:rsidR="003D719D" w:rsidRDefault="004313BF" w:rsidP="00B410A4">
            <w:pPr>
              <w:pStyle w:val="TableParagraph"/>
              <w:ind w:left="216"/>
            </w:pPr>
            <w:r>
              <w:rPr>
                <w:spacing w:val="-2"/>
              </w:rPr>
              <w:t>Nazorat</w:t>
            </w:r>
            <w:r>
              <w:t xml:space="preserve"> </w:t>
            </w:r>
            <w:r w:rsidR="003D719D">
              <w:t xml:space="preserve">Audit </w:t>
            </w:r>
            <w:r>
              <w:rPr>
                <w:lang w:val="ru-RU"/>
              </w:rPr>
              <w:t xml:space="preserve">№ </w:t>
            </w:r>
            <w:r w:rsidR="003D719D">
              <w:t>2</w:t>
            </w:r>
          </w:p>
        </w:tc>
      </w:tr>
    </w:tbl>
    <w:p w14:paraId="5E64F7DA" w14:textId="77777777" w:rsidR="003D719D" w:rsidRDefault="003D719D" w:rsidP="003D719D">
      <w:pPr>
        <w:pStyle w:val="BodyText"/>
        <w:spacing w:before="5"/>
      </w:pPr>
    </w:p>
    <w:p w14:paraId="62853FA8" w14:textId="77777777" w:rsidR="003D719D" w:rsidRDefault="003D719D" w:rsidP="003D719D">
      <w:pPr>
        <w:pStyle w:val="BodyText"/>
        <w:ind w:left="119" w:right="310"/>
      </w:pPr>
      <w:r>
        <w:t>Audit</w:t>
      </w:r>
      <w:r>
        <w:rPr>
          <w:spacing w:val="-2"/>
        </w:rPr>
        <w:t xml:space="preserve"> </w:t>
      </w:r>
      <w:r>
        <w:t>2024-yil</w:t>
      </w:r>
      <w:r>
        <w:rPr>
          <w:spacing w:val="-3"/>
        </w:rPr>
        <w:t xml:space="preserve"> </w:t>
      </w:r>
      <w:r>
        <w:t>10-decabrga</w:t>
      </w:r>
      <w:r>
        <w:rPr>
          <w:spacing w:val="-5"/>
        </w:rPr>
        <w:t xml:space="preserve"> </w:t>
      </w:r>
      <w:r>
        <w:t>rejalashtirilgan.</w:t>
      </w:r>
    </w:p>
    <w:p w14:paraId="2CE80B97" w14:textId="77777777" w:rsidR="003D719D" w:rsidRDefault="003D719D" w:rsidP="003D719D">
      <w:pPr>
        <w:pStyle w:val="BodyText"/>
        <w:ind w:left="119" w:right="310"/>
      </w:pPr>
    </w:p>
    <w:p w14:paraId="5D11677C" w14:textId="77777777" w:rsidR="003D719D" w:rsidRDefault="003D719D" w:rsidP="003D719D">
      <w:pPr>
        <w:pStyle w:val="BodyText"/>
        <w:ind w:left="119" w:right="310"/>
      </w:pPr>
      <w:r>
        <w:t>AWS</w:t>
      </w:r>
      <w:r>
        <w:rPr>
          <w:spacing w:val="-3"/>
        </w:rPr>
        <w:t xml:space="preserve"> </w:t>
      </w:r>
      <w:r>
        <w:t>sertifikatlash</w:t>
      </w:r>
      <w:r>
        <w:rPr>
          <w:spacing w:val="-5"/>
        </w:rPr>
        <w:t xml:space="preserve"> </w:t>
      </w:r>
      <w:r>
        <w:t>talablariga</w:t>
      </w:r>
      <w:r>
        <w:rPr>
          <w:spacing w:val="-2"/>
        </w:rPr>
        <w:t xml:space="preserve"> </w:t>
      </w:r>
      <w:r>
        <w:t>muvofiq,</w:t>
      </w:r>
      <w:r>
        <w:rPr>
          <w:spacing w:val="-4"/>
        </w:rPr>
        <w:t xml:space="preserve"> </w:t>
      </w:r>
      <w:r>
        <w:t>manfaatdor</w:t>
      </w:r>
      <w:r>
        <w:rPr>
          <w:spacing w:val="-4"/>
        </w:rPr>
        <w:t xml:space="preserve"> </w:t>
      </w:r>
      <w:r>
        <w:t>tomonlardan</w:t>
      </w:r>
      <w:r>
        <w:rPr>
          <w:spacing w:val="-3"/>
        </w:rPr>
        <w:t xml:space="preserve"> </w:t>
      </w:r>
      <w:r>
        <w:t>AWS</w:t>
      </w:r>
      <w:r>
        <w:rPr>
          <w:spacing w:val="-2"/>
        </w:rPr>
        <w:t xml:space="preserve"> </w:t>
      </w:r>
      <w:r>
        <w:t>auditidan</w:t>
      </w:r>
      <w:r>
        <w:rPr>
          <w:spacing w:val="-5"/>
        </w:rPr>
        <w:t xml:space="preserve"> </w:t>
      </w:r>
      <w:r>
        <w:t>o'tayotgan</w:t>
      </w:r>
      <w:r>
        <w:rPr>
          <w:spacing w:val="-4"/>
        </w:rPr>
        <w:t xml:space="preserve"> </w:t>
      </w:r>
      <w:r>
        <w:t>sayt</w:t>
      </w:r>
      <w:r>
        <w:rPr>
          <w:spacing w:val="-4"/>
        </w:rPr>
        <w:t xml:space="preserve"> </w:t>
      </w:r>
      <w:r>
        <w:t>haqida o'z sharhlarini taqdim etish taklif etiladi.</w:t>
      </w:r>
    </w:p>
    <w:p w14:paraId="7FBBF2C2" w14:textId="77777777" w:rsidR="003D719D" w:rsidRDefault="003D719D" w:rsidP="003D719D">
      <w:pPr>
        <w:pStyle w:val="BodyText"/>
        <w:spacing w:before="4"/>
      </w:pPr>
    </w:p>
    <w:p w14:paraId="685D0033" w14:textId="77777777" w:rsidR="003D719D" w:rsidRDefault="003D719D" w:rsidP="003D719D">
      <w:pPr>
        <w:pStyle w:val="BodyText"/>
        <w:ind w:left="119" w:right="216"/>
      </w:pPr>
      <w:r>
        <w:t>Jamoatchilik a'zolari o'z fikr-mulohazalarini tekshirish sanasigacha, shu jumladan, taqdim etishlari mumkin.</w:t>
      </w:r>
      <w:r>
        <w:rPr>
          <w:spacing w:val="-1"/>
        </w:rPr>
        <w:t xml:space="preserve"> </w:t>
      </w:r>
      <w:r>
        <w:t>Shu</w:t>
      </w:r>
      <w:r>
        <w:rPr>
          <w:spacing w:val="-2"/>
        </w:rPr>
        <w:t xml:space="preserve"> </w:t>
      </w:r>
      <w:r>
        <w:t>bilan</w:t>
      </w:r>
      <w:r>
        <w:rPr>
          <w:spacing w:val="-2"/>
        </w:rPr>
        <w:t xml:space="preserve"> </w:t>
      </w:r>
      <w:r>
        <w:t>bir</w:t>
      </w:r>
      <w:r>
        <w:rPr>
          <w:spacing w:val="-2"/>
        </w:rPr>
        <w:t xml:space="preserve"> </w:t>
      </w:r>
      <w:r>
        <w:t>qatorda,</w:t>
      </w:r>
      <w:r>
        <w:rPr>
          <w:spacing w:val="-1"/>
        </w:rPr>
        <w:t xml:space="preserve"> </w:t>
      </w:r>
      <w:r>
        <w:t>agar</w:t>
      </w:r>
      <w:r>
        <w:rPr>
          <w:spacing w:val="-1"/>
        </w:rPr>
        <w:t xml:space="preserve"> </w:t>
      </w:r>
      <w:r>
        <w:t>siz</w:t>
      </w:r>
      <w:r>
        <w:rPr>
          <w:spacing w:val="-2"/>
        </w:rPr>
        <w:t xml:space="preserve"> </w:t>
      </w:r>
      <w:r>
        <w:t>Audit</w:t>
      </w:r>
      <w:r>
        <w:rPr>
          <w:spacing w:val="-1"/>
        </w:rPr>
        <w:t xml:space="preserve"> </w:t>
      </w:r>
      <w:r>
        <w:t>guruhi</w:t>
      </w:r>
      <w:r>
        <w:rPr>
          <w:spacing w:val="-1"/>
        </w:rPr>
        <w:t xml:space="preserve"> </w:t>
      </w:r>
      <w:r>
        <w:t>bilan</w:t>
      </w:r>
      <w:r>
        <w:rPr>
          <w:spacing w:val="-3"/>
        </w:rPr>
        <w:t xml:space="preserve"> </w:t>
      </w:r>
      <w:r>
        <w:t>gaplashmoqchi</w:t>
      </w:r>
      <w:r>
        <w:rPr>
          <w:spacing w:val="-5"/>
        </w:rPr>
        <w:t xml:space="preserve"> </w:t>
      </w:r>
      <w:r>
        <w:t>bo'lsangiz,</w:t>
      </w:r>
      <w:r>
        <w:rPr>
          <w:spacing w:val="-1"/>
        </w:rPr>
        <w:t xml:space="preserve"> </w:t>
      </w:r>
      <w:r>
        <w:t>video</w:t>
      </w:r>
      <w:r>
        <w:rPr>
          <w:spacing w:val="-2"/>
        </w:rPr>
        <w:t xml:space="preserve"> </w:t>
      </w:r>
      <w:r>
        <w:t>yoki</w:t>
      </w:r>
      <w:r>
        <w:rPr>
          <w:spacing w:val="-3"/>
        </w:rPr>
        <w:t xml:space="preserve"> </w:t>
      </w:r>
      <w:r>
        <w:t>telefon orqali suhbatni tashkil qilish uchun Bosh auditor bilan bog'laning.</w:t>
      </w:r>
    </w:p>
    <w:p w14:paraId="52DD8AF4" w14:textId="77777777" w:rsidR="003D719D" w:rsidRDefault="003D719D" w:rsidP="003D719D">
      <w:pPr>
        <w:pStyle w:val="BodyText"/>
        <w:spacing w:before="3"/>
      </w:pPr>
    </w:p>
    <w:p w14:paraId="18289819" w14:textId="77777777" w:rsidR="003D719D" w:rsidRDefault="003D719D" w:rsidP="003D719D">
      <w:pPr>
        <w:pStyle w:val="Heading1"/>
        <w:spacing w:line="341" w:lineRule="exact"/>
        <w:ind w:left="261"/>
      </w:pPr>
      <w:r>
        <w:t>FIKR</w:t>
      </w:r>
      <w:r>
        <w:rPr>
          <w:spacing w:val="-4"/>
        </w:rPr>
        <w:t xml:space="preserve"> </w:t>
      </w:r>
      <w:r>
        <w:t>BERISH</w:t>
      </w:r>
      <w:r>
        <w:rPr>
          <w:spacing w:val="-2"/>
        </w:rPr>
        <w:t xml:space="preserve"> UCHUN:</w:t>
      </w:r>
    </w:p>
    <w:p w14:paraId="685FA84F" w14:textId="77777777" w:rsidR="003D719D" w:rsidRDefault="003D719D" w:rsidP="003D719D">
      <w:pPr>
        <w:pStyle w:val="BodyText"/>
        <w:ind w:left="261"/>
      </w:pPr>
      <w:r>
        <w:t>Suhbatni</w:t>
      </w:r>
      <w:r>
        <w:rPr>
          <w:spacing w:val="-3"/>
        </w:rPr>
        <w:t xml:space="preserve"> </w:t>
      </w:r>
      <w:r>
        <w:t>tashkil</w:t>
      </w:r>
      <w:r>
        <w:rPr>
          <w:spacing w:val="-2"/>
        </w:rPr>
        <w:t xml:space="preserve"> </w:t>
      </w:r>
      <w:r>
        <w:t>qilish</w:t>
      </w:r>
      <w:r>
        <w:rPr>
          <w:spacing w:val="-2"/>
        </w:rPr>
        <w:t xml:space="preserve"> </w:t>
      </w:r>
      <w:r>
        <w:t>va/yoki</w:t>
      </w:r>
      <w:r>
        <w:rPr>
          <w:spacing w:val="-4"/>
        </w:rPr>
        <w:t xml:space="preserve"> </w:t>
      </w:r>
      <w:r>
        <w:t>yozma</w:t>
      </w:r>
      <w:r>
        <w:rPr>
          <w:spacing w:val="-4"/>
        </w:rPr>
        <w:t xml:space="preserve"> </w:t>
      </w:r>
      <w:r>
        <w:t>mulohazalarni</w:t>
      </w:r>
      <w:r>
        <w:rPr>
          <w:spacing w:val="-2"/>
        </w:rPr>
        <w:t xml:space="preserve"> </w:t>
      </w:r>
      <w:r>
        <w:t>yuborish</w:t>
      </w:r>
      <w:r>
        <w:rPr>
          <w:spacing w:val="-4"/>
        </w:rPr>
        <w:t xml:space="preserve"> </w:t>
      </w:r>
      <w:r>
        <w:t>uchun</w:t>
      </w:r>
      <w:r>
        <w:rPr>
          <w:spacing w:val="-3"/>
        </w:rPr>
        <w:t xml:space="preserve"> </w:t>
      </w:r>
      <w:r>
        <w:t>Bosh</w:t>
      </w:r>
      <w:r>
        <w:rPr>
          <w:spacing w:val="-5"/>
        </w:rPr>
        <w:t xml:space="preserve"> </w:t>
      </w:r>
      <w:r>
        <w:t>auditorga</w:t>
      </w:r>
      <w:r>
        <w:rPr>
          <w:spacing w:val="-2"/>
        </w:rPr>
        <w:t xml:space="preserve"> </w:t>
      </w:r>
      <w:r>
        <w:t>murojaat</w:t>
      </w:r>
      <w:r>
        <w:rPr>
          <w:spacing w:val="-2"/>
        </w:rPr>
        <w:t xml:space="preserve"> </w:t>
      </w:r>
      <w:r>
        <w:t>qiling. sharhlaringizni quyidagilar orqali yuborishingiz mumkin:</w:t>
      </w:r>
    </w:p>
    <w:p w14:paraId="38C8C580" w14:textId="77777777" w:rsidR="003D719D" w:rsidRDefault="003D719D" w:rsidP="003D719D">
      <w:pPr>
        <w:pStyle w:val="ListParagraph"/>
        <w:numPr>
          <w:ilvl w:val="0"/>
          <w:numId w:val="2"/>
        </w:numPr>
        <w:tabs>
          <w:tab w:val="left" w:pos="421"/>
        </w:tabs>
        <w:spacing w:before="2"/>
        <w:ind w:left="421" w:hanging="160"/>
      </w:pPr>
      <w:r>
        <w:t>Masofaviy</w:t>
      </w:r>
      <w:r>
        <w:rPr>
          <w:spacing w:val="-6"/>
        </w:rPr>
        <w:t xml:space="preserve"> </w:t>
      </w:r>
      <w:r>
        <w:t>suhbat</w:t>
      </w:r>
      <w:r>
        <w:rPr>
          <w:spacing w:val="-6"/>
        </w:rPr>
        <w:t xml:space="preserve"> </w:t>
      </w:r>
      <w:r>
        <w:t>orqali,</w:t>
      </w:r>
      <w:r>
        <w:rPr>
          <w:spacing w:val="-6"/>
        </w:rPr>
        <w:t xml:space="preserve"> </w:t>
      </w:r>
      <w:r>
        <w:rPr>
          <w:spacing w:val="-2"/>
        </w:rPr>
        <w:t>va/yoki</w:t>
      </w:r>
    </w:p>
    <w:p w14:paraId="094DA16F" w14:textId="77777777" w:rsidR="003D719D" w:rsidRDefault="003D719D" w:rsidP="003D719D">
      <w:pPr>
        <w:pStyle w:val="ListParagraph"/>
        <w:numPr>
          <w:ilvl w:val="0"/>
          <w:numId w:val="2"/>
        </w:numPr>
        <w:tabs>
          <w:tab w:val="left" w:pos="421"/>
        </w:tabs>
        <w:ind w:left="421" w:hanging="160"/>
      </w:pPr>
      <w:r>
        <w:t>email</w:t>
      </w:r>
      <w:r>
        <w:rPr>
          <w:spacing w:val="-6"/>
        </w:rPr>
        <w:t xml:space="preserve"> </w:t>
      </w:r>
      <w:r>
        <w:t>orqali</w:t>
      </w:r>
      <w:r>
        <w:rPr>
          <w:spacing w:val="-4"/>
        </w:rPr>
        <w:t xml:space="preserve"> </w:t>
      </w:r>
      <w:r>
        <w:t>yozma</w:t>
      </w:r>
      <w:r>
        <w:rPr>
          <w:spacing w:val="-1"/>
        </w:rPr>
        <w:t xml:space="preserve"> </w:t>
      </w:r>
      <w:r>
        <w:rPr>
          <w:spacing w:val="-2"/>
        </w:rPr>
        <w:t>ravishda.</w:t>
      </w:r>
    </w:p>
    <w:p w14:paraId="0236E250" w14:textId="77777777" w:rsidR="003D719D" w:rsidRDefault="003D719D" w:rsidP="003D719D">
      <w:pPr>
        <w:pStyle w:val="BodyText"/>
        <w:spacing w:before="28"/>
        <w:rPr>
          <w:sz w:val="20"/>
        </w:rPr>
      </w:pPr>
    </w:p>
    <w:tbl>
      <w:tblPr>
        <w:tblW w:w="9018" w:type="dxa"/>
        <w:tblInd w:w="2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148"/>
        <w:gridCol w:w="4870"/>
      </w:tblGrid>
      <w:tr w:rsidR="003D719D" w14:paraId="3B9B7295" w14:textId="77777777" w:rsidTr="00B410A4">
        <w:trPr>
          <w:trHeight w:val="266"/>
        </w:trPr>
        <w:tc>
          <w:tcPr>
            <w:tcW w:w="4148" w:type="dxa"/>
          </w:tcPr>
          <w:p w14:paraId="0E94D961" w14:textId="77777777" w:rsidR="003D719D" w:rsidRDefault="003D719D" w:rsidP="00B410A4">
            <w:pPr>
              <w:pStyle w:val="TableParagraph"/>
              <w:spacing w:before="4" w:line="242" w:lineRule="exact"/>
              <w:rPr>
                <w:b/>
              </w:rPr>
            </w:pPr>
            <w:r>
              <w:rPr>
                <w:b/>
              </w:rPr>
              <w:t>Bosh</w:t>
            </w:r>
            <w:r>
              <w:rPr>
                <w:b/>
                <w:spacing w:val="-5"/>
              </w:rPr>
              <w:t xml:space="preserve"> </w:t>
            </w:r>
            <w:r>
              <w:rPr>
                <w:b/>
              </w:rPr>
              <w:t>auditor</w:t>
            </w:r>
            <w:r>
              <w:rPr>
                <w:b/>
                <w:spacing w:val="-3"/>
              </w:rPr>
              <w:t xml:space="preserve"> </w:t>
            </w:r>
            <w:r>
              <w:rPr>
                <w:b/>
                <w:spacing w:val="-4"/>
              </w:rPr>
              <w:t>nomi:</w:t>
            </w:r>
          </w:p>
        </w:tc>
        <w:tc>
          <w:tcPr>
            <w:tcW w:w="4870" w:type="dxa"/>
          </w:tcPr>
          <w:p w14:paraId="7F640832" w14:textId="77777777" w:rsidR="003D719D" w:rsidRDefault="003D719D" w:rsidP="00B410A4">
            <w:pPr>
              <w:pStyle w:val="TableParagraph"/>
              <w:spacing w:before="4" w:line="242" w:lineRule="exact"/>
            </w:pPr>
            <w:r>
              <w:t>Ruth Wandera</w:t>
            </w:r>
          </w:p>
        </w:tc>
      </w:tr>
      <w:tr w:rsidR="003D719D" w14:paraId="25CD9045" w14:textId="77777777" w:rsidTr="00B410A4">
        <w:trPr>
          <w:trHeight w:val="268"/>
        </w:trPr>
        <w:tc>
          <w:tcPr>
            <w:tcW w:w="4148" w:type="dxa"/>
          </w:tcPr>
          <w:p w14:paraId="558780E4" w14:textId="77777777" w:rsidR="003D719D" w:rsidRDefault="003D719D" w:rsidP="00B410A4">
            <w:pPr>
              <w:pStyle w:val="TableParagraph"/>
              <w:spacing w:before="6" w:line="242" w:lineRule="exact"/>
              <w:rPr>
                <w:b/>
              </w:rPr>
            </w:pPr>
            <w:r>
              <w:rPr>
                <w:b/>
              </w:rPr>
              <w:t>Audit</w:t>
            </w:r>
            <w:r>
              <w:rPr>
                <w:b/>
                <w:spacing w:val="-8"/>
              </w:rPr>
              <w:t xml:space="preserve"> </w:t>
            </w:r>
            <w:r>
              <w:rPr>
                <w:b/>
              </w:rPr>
              <w:t>kompaniyasining</w:t>
            </w:r>
            <w:r>
              <w:rPr>
                <w:b/>
                <w:spacing w:val="-8"/>
              </w:rPr>
              <w:t xml:space="preserve"> </w:t>
            </w:r>
            <w:r>
              <w:rPr>
                <w:b/>
                <w:spacing w:val="-4"/>
              </w:rPr>
              <w:t>nomi:</w:t>
            </w:r>
          </w:p>
        </w:tc>
        <w:tc>
          <w:tcPr>
            <w:tcW w:w="4870" w:type="dxa"/>
          </w:tcPr>
          <w:p w14:paraId="4A687E99" w14:textId="77777777" w:rsidR="003D719D" w:rsidRDefault="003D719D" w:rsidP="00B410A4">
            <w:pPr>
              <w:pStyle w:val="TableParagraph"/>
              <w:spacing w:before="6" w:line="242" w:lineRule="exact"/>
            </w:pPr>
            <w:r>
              <w:t xml:space="preserve">Water Stewardship Assurance Services (WSAS) </w:t>
            </w:r>
          </w:p>
        </w:tc>
      </w:tr>
      <w:tr w:rsidR="003D719D" w14:paraId="4705466A" w14:textId="77777777" w:rsidTr="00B410A4">
        <w:trPr>
          <w:trHeight w:val="268"/>
        </w:trPr>
        <w:tc>
          <w:tcPr>
            <w:tcW w:w="4148" w:type="dxa"/>
          </w:tcPr>
          <w:p w14:paraId="5A2474FE" w14:textId="77777777" w:rsidR="003D719D" w:rsidRDefault="003D719D" w:rsidP="00B410A4">
            <w:pPr>
              <w:pStyle w:val="TableParagraph"/>
              <w:rPr>
                <w:b/>
              </w:rPr>
            </w:pPr>
            <w:r>
              <w:rPr>
                <w:b/>
              </w:rPr>
              <w:t>Bosh</w:t>
            </w:r>
            <w:r>
              <w:rPr>
                <w:b/>
                <w:spacing w:val="-5"/>
              </w:rPr>
              <w:t xml:space="preserve"> </w:t>
            </w:r>
            <w:r>
              <w:rPr>
                <w:b/>
              </w:rPr>
              <w:t>auditor</w:t>
            </w:r>
            <w:r>
              <w:rPr>
                <w:b/>
                <w:spacing w:val="-3"/>
              </w:rPr>
              <w:t xml:space="preserve"> </w:t>
            </w:r>
            <w:r>
              <w:rPr>
                <w:b/>
                <w:spacing w:val="-2"/>
              </w:rPr>
              <w:t>emaili:</w:t>
            </w:r>
          </w:p>
        </w:tc>
        <w:tc>
          <w:tcPr>
            <w:tcW w:w="4870" w:type="dxa"/>
          </w:tcPr>
          <w:p w14:paraId="43A90A84" w14:textId="77777777" w:rsidR="003D719D" w:rsidRDefault="003D719D" w:rsidP="00B410A4">
            <w:pPr>
              <w:pStyle w:val="TableParagraph"/>
            </w:pPr>
            <w:r w:rsidRPr="001F4F81">
              <w:t>Ruth@watersas.org</w:t>
            </w:r>
          </w:p>
        </w:tc>
      </w:tr>
      <w:tr w:rsidR="003D719D" w14:paraId="2DFE1DAA" w14:textId="77777777" w:rsidTr="00B410A4">
        <w:trPr>
          <w:trHeight w:val="268"/>
        </w:trPr>
        <w:tc>
          <w:tcPr>
            <w:tcW w:w="4148" w:type="dxa"/>
          </w:tcPr>
          <w:p w14:paraId="306B2FE5" w14:textId="77777777" w:rsidR="003D719D" w:rsidRDefault="003D719D" w:rsidP="00B410A4">
            <w:pPr>
              <w:pStyle w:val="TableParagraph"/>
              <w:rPr>
                <w:b/>
              </w:rPr>
            </w:pPr>
            <w:r>
              <w:rPr>
                <w:b/>
              </w:rPr>
              <w:t>Mahalliy</w:t>
            </w:r>
            <w:r>
              <w:rPr>
                <w:b/>
                <w:spacing w:val="-9"/>
              </w:rPr>
              <w:t xml:space="preserve"> </w:t>
            </w:r>
            <w:r>
              <w:rPr>
                <w:b/>
              </w:rPr>
              <w:t>Auditor</w:t>
            </w:r>
            <w:r>
              <w:rPr>
                <w:b/>
                <w:spacing w:val="-7"/>
              </w:rPr>
              <w:t xml:space="preserve"> </w:t>
            </w:r>
            <w:r>
              <w:rPr>
                <w:b/>
                <w:spacing w:val="-4"/>
              </w:rPr>
              <w:t>nomi:</w:t>
            </w:r>
          </w:p>
        </w:tc>
        <w:tc>
          <w:tcPr>
            <w:tcW w:w="4870" w:type="dxa"/>
          </w:tcPr>
          <w:p w14:paraId="1B192070" w14:textId="77777777" w:rsidR="003D719D" w:rsidRDefault="003D719D" w:rsidP="00B410A4">
            <w:pPr>
              <w:pStyle w:val="TableParagraph"/>
            </w:pPr>
            <w:r>
              <w:rPr>
                <w:lang w:val="en-GB"/>
              </w:rPr>
              <w:t>Zhanar Faizuldayeva</w:t>
            </w:r>
          </w:p>
        </w:tc>
      </w:tr>
      <w:tr w:rsidR="003D719D" w14:paraId="32B8DC7A" w14:textId="77777777" w:rsidTr="00B410A4">
        <w:trPr>
          <w:trHeight w:val="270"/>
        </w:trPr>
        <w:tc>
          <w:tcPr>
            <w:tcW w:w="4148" w:type="dxa"/>
          </w:tcPr>
          <w:p w14:paraId="08C4C659" w14:textId="77777777" w:rsidR="003D719D" w:rsidRDefault="003D719D" w:rsidP="00B410A4">
            <w:pPr>
              <w:pStyle w:val="TableParagraph"/>
              <w:spacing w:line="251" w:lineRule="exact"/>
              <w:rPr>
                <w:b/>
              </w:rPr>
            </w:pPr>
            <w:r>
              <w:rPr>
                <w:b/>
              </w:rPr>
              <w:t>Mahalliy</w:t>
            </w:r>
            <w:r>
              <w:rPr>
                <w:b/>
                <w:spacing w:val="-9"/>
              </w:rPr>
              <w:t xml:space="preserve"> </w:t>
            </w:r>
            <w:r>
              <w:rPr>
                <w:b/>
              </w:rPr>
              <w:t>Auditor</w:t>
            </w:r>
            <w:r>
              <w:rPr>
                <w:b/>
                <w:spacing w:val="-7"/>
              </w:rPr>
              <w:t xml:space="preserve"> </w:t>
            </w:r>
            <w:r>
              <w:rPr>
                <w:b/>
                <w:spacing w:val="-2"/>
              </w:rPr>
              <w:t>emaili:</w:t>
            </w:r>
          </w:p>
        </w:tc>
        <w:tc>
          <w:tcPr>
            <w:tcW w:w="4870" w:type="dxa"/>
          </w:tcPr>
          <w:p w14:paraId="7FF9F1A9" w14:textId="77777777" w:rsidR="003D719D" w:rsidRDefault="003D719D" w:rsidP="00B410A4">
            <w:pPr>
              <w:pStyle w:val="TableParagraph"/>
              <w:spacing w:line="251" w:lineRule="exact"/>
            </w:pPr>
            <w:r w:rsidRPr="007E183C">
              <w:rPr>
                <w:lang w:val="en-GB"/>
              </w:rPr>
              <w:t>zhanar.f@gmail.com</w:t>
            </w:r>
          </w:p>
        </w:tc>
      </w:tr>
    </w:tbl>
    <w:p w14:paraId="78EF065D" w14:textId="77777777" w:rsidR="003D719D" w:rsidRDefault="003D719D" w:rsidP="003D719D">
      <w:pPr>
        <w:pStyle w:val="Heading1"/>
        <w:spacing w:before="266"/>
      </w:pPr>
      <w:r>
        <w:t>MAXSUS</w:t>
      </w:r>
      <w:r>
        <w:rPr>
          <w:spacing w:val="-8"/>
        </w:rPr>
        <w:t xml:space="preserve"> </w:t>
      </w:r>
      <w:r>
        <w:rPr>
          <w:spacing w:val="-2"/>
        </w:rPr>
        <w:t>IZOH:</w:t>
      </w:r>
    </w:p>
    <w:p w14:paraId="04D41A05" w14:textId="5686EFED" w:rsidR="003D719D" w:rsidRDefault="00AC531C" w:rsidP="003D719D">
      <w:pPr>
        <w:pStyle w:val="BodyText"/>
        <w:spacing w:before="1"/>
        <w:ind w:left="114" w:right="310"/>
      </w:pPr>
      <w:r>
        <w:rPr>
          <w:noProof/>
        </w:rPr>
        <mc:AlternateContent>
          <mc:Choice Requires="wps">
            <w:drawing>
              <wp:anchor distT="0" distB="0" distL="0" distR="0" simplePos="0" relativeHeight="251657728" behindDoc="1" locked="0" layoutInCell="1" allowOverlap="1" wp14:anchorId="33986352" wp14:editId="4F504C2B">
                <wp:simplePos x="0" y="0"/>
                <wp:positionH relativeFrom="page">
                  <wp:posOffset>3155315</wp:posOffset>
                </wp:positionH>
                <wp:positionV relativeFrom="paragraph">
                  <wp:posOffset>171450</wp:posOffset>
                </wp:positionV>
                <wp:extent cx="47625" cy="198120"/>
                <wp:effectExtent l="2540" t="0" r="0" b="1905"/>
                <wp:wrapNone/>
                <wp:docPr id="992272434"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7625" cy="198120"/>
                        </a:xfrm>
                        <a:custGeom>
                          <a:avLst/>
                          <a:gdLst>
                            <a:gd name="T0" fmla="*/ 47243 w 47625"/>
                            <a:gd name="T1" fmla="*/ 0 h 198120"/>
                            <a:gd name="T2" fmla="*/ 0 w 47625"/>
                            <a:gd name="T3" fmla="*/ 0 h 198120"/>
                            <a:gd name="T4" fmla="*/ 0 w 47625"/>
                            <a:gd name="T5" fmla="*/ 198120 h 198120"/>
                            <a:gd name="T6" fmla="*/ 47243 w 47625"/>
                            <a:gd name="T7" fmla="*/ 198120 h 198120"/>
                            <a:gd name="T8" fmla="*/ 47243 w 47625"/>
                            <a:gd name="T9" fmla="*/ 0 h 198120"/>
                          </a:gdLst>
                          <a:ahLst/>
                          <a:cxnLst>
                            <a:cxn ang="0">
                              <a:pos x="T0" y="T1"/>
                            </a:cxn>
                            <a:cxn ang="0">
                              <a:pos x="T2" y="T3"/>
                            </a:cxn>
                            <a:cxn ang="0">
                              <a:pos x="T4" y="T5"/>
                            </a:cxn>
                            <a:cxn ang="0">
                              <a:pos x="T6" y="T7"/>
                            </a:cxn>
                            <a:cxn ang="0">
                              <a:pos x="T8" y="T9"/>
                            </a:cxn>
                          </a:cxnLst>
                          <a:rect l="0" t="0" r="r" b="b"/>
                          <a:pathLst>
                            <a:path w="47625" h="198120">
                              <a:moveTo>
                                <a:pt x="47243" y="0"/>
                              </a:moveTo>
                              <a:lnTo>
                                <a:pt x="0" y="0"/>
                              </a:lnTo>
                              <a:lnTo>
                                <a:pt x="0" y="198120"/>
                              </a:lnTo>
                              <a:lnTo>
                                <a:pt x="47243" y="198120"/>
                              </a:lnTo>
                              <a:lnTo>
                                <a:pt x="47243" y="0"/>
                              </a:lnTo>
                              <a:close/>
                            </a:path>
                          </a:pathLst>
                        </a:custGeom>
                        <a:solidFill>
                          <a:srgbClr val="F5F5F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053F75" id="Graphic 2" o:spid="_x0000_s1026" style="position:absolute;margin-left:248.45pt;margin-top:13.5pt;width:3.75pt;height:15.6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7625,198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0Ry0gIAAGYHAAAOAAAAZHJzL2Uyb0RvYy54bWysVW1r2zAQ/j7YfxD6OFgdp27TmDpltHQM&#10;uhdo9gMUWY7NZEmTlDjdr9+d/BInI203hsGWfI+eu3tOOl3f7GpJtsK6SquMxmcTSoTiOq/UOqPf&#10;l/fvryhxnqmcSa1ERp+EozeLt2+uG5OKqS61zIUlQKJc2piMlt6bNIocL0XN3Jk2QoGx0LZmHqZ2&#10;HeWWNcBey2g6mVxGjba5sZoL5+DvXWuki8BfFIL7r0XhhCcyoxCbD28b3it8R4trlq4tM2XFuzDY&#10;P0RRs0qB04HqjnlGNrb6g6quuNVOF/6M6zrSRVFxEXKAbOLJUTaPJTMi5ALiODPI5P4fLf+yfTTf&#10;LIbuzIPmPxwoEjXGpYMFJw4wZNV81jnUkG28DsnuClvjSkiD7IKmT4OmYucJh5/J7HJ6QQkHSzy/&#10;iqdB8oil/Vq+cf6j0IGHbR+cbyuSwyjomRPFanC6hOoVtYTivItIMpsm56SBL5J3K3pgPAJOSEn2&#10;bqE8A930AHWC6vwAdIoqOUCdoAINhvDbiE6GdjmCPpvpbAR8gROO4eD+Wc75CHioHhRt3ZeFlX2l&#10;+E51pYIRYXjsJ2FzGO1wU2DdoPbLGMsEFIDCup4AQ1UQfP4qMOiO4LABXmQGURE8exUzqIXg+Rjc&#10;euhytdBYjluKpQRaygrXsNQwjxL1Q9IMJ6EcDgIaa70VSx1gHuUKtQne+4OyR0g1Rra69qje1n9N&#10;YGsx+wMAOfSA/tsC927/CnzsnUvtRFtnFCAUfFACBRwddqdlld9XUmLyzq5Xt9KSLYM+fX+BT6f9&#10;AUyGvaM0Lmvd4J/QrrBDYdd36UrnT9CtrG6bPVxOMCi1/UVJA40+o+7nhllBifykoJPO4yQBnXyY&#10;JBcz6FDEji2rsYUpDlQZ9RT2Og5vfXubbIyt1iV4isPuV/oDdMmiwnYW4muj6ibQzIM23cWDt8V4&#10;HlD763HxGwAA//8DAFBLAwQUAAYACAAAACEAqjj0hOAAAAAJAQAADwAAAGRycy9kb3ducmV2Lnht&#10;bEyPwU7DMAyG70i8Q2QkLhNLKWVspek0ISauY5vENWtMW61xSpNuGU+POcHNlj/9/v5iGW0nTjj4&#10;1pGC+2kCAqlypqVawX63vpuD8EGT0Z0jVHBBD8vy+qrQuXFnesfTNtSCQ8jnWkETQp9L6asGrfZT&#10;1yPx7dMNVgdeh1qaQZ853HYyTZKZtLol/tDoHl8arI7b0Sp4eN3ts+PqMvn6ePteb2I9hhgmSt3e&#10;xNUziIAx/MHwq8/qULLTwY1kvOgUZIvZglEF6RN3YuAxyTIQBx7mKciykP8blD8AAAD//wMAUEsB&#10;Ai0AFAAGAAgAAAAhALaDOJL+AAAA4QEAABMAAAAAAAAAAAAAAAAAAAAAAFtDb250ZW50X1R5cGVz&#10;XS54bWxQSwECLQAUAAYACAAAACEAOP0h/9YAAACUAQAACwAAAAAAAAAAAAAAAAAvAQAAX3JlbHMv&#10;LnJlbHNQSwECLQAUAAYACAAAACEAkY9EctICAABmBwAADgAAAAAAAAAAAAAAAAAuAgAAZHJzL2Uy&#10;b0RvYy54bWxQSwECLQAUAAYACAAAACEAqjj0hOAAAAAJAQAADwAAAAAAAAAAAAAAAAAsBQAAZHJz&#10;L2Rvd25yZXYueG1sUEsFBgAAAAAEAAQA8wAAADkGAAAAAA==&#10;" path="m47243,l,,,198120r47243,l47243,xe" fillcolor="#f5f5f5" stroked="f">
                <v:path arrowok="t" o:connecttype="custom" o:connectlocs="47243,0;0,0;0,198120;47243,198120;47243,0" o:connectangles="0,0,0,0,0"/>
                <w10:wrap anchorx="page"/>
              </v:shape>
            </w:pict>
          </mc:Fallback>
        </mc:AlternateContent>
      </w:r>
      <w:r w:rsidR="003D719D">
        <w:t>Keng</w:t>
      </w:r>
      <w:r w:rsidR="003D719D">
        <w:rPr>
          <w:spacing w:val="-3"/>
        </w:rPr>
        <w:t xml:space="preserve"> </w:t>
      </w:r>
      <w:r w:rsidR="003D719D">
        <w:t>jamoatchilik</w:t>
      </w:r>
      <w:r w:rsidR="003D719D">
        <w:rPr>
          <w:spacing w:val="-5"/>
        </w:rPr>
        <w:t xml:space="preserve"> </w:t>
      </w:r>
      <w:r w:rsidR="003D719D">
        <w:t>va</w:t>
      </w:r>
      <w:r w:rsidR="003D719D">
        <w:rPr>
          <w:spacing w:val="-5"/>
        </w:rPr>
        <w:t xml:space="preserve"> </w:t>
      </w:r>
      <w:r w:rsidR="003D719D">
        <w:t>manfaatdor</w:t>
      </w:r>
      <w:r w:rsidR="003D719D">
        <w:rPr>
          <w:spacing w:val="-2"/>
        </w:rPr>
        <w:t xml:space="preserve"> </w:t>
      </w:r>
      <w:r w:rsidR="003D719D">
        <w:t>tomonlar</w:t>
      </w:r>
      <w:r w:rsidR="003D719D">
        <w:rPr>
          <w:spacing w:val="-3"/>
        </w:rPr>
        <w:t xml:space="preserve"> </w:t>
      </w:r>
      <w:r w:rsidR="003D719D">
        <w:t>Suvni</w:t>
      </w:r>
      <w:r w:rsidR="003D719D">
        <w:rPr>
          <w:spacing w:val="-3"/>
        </w:rPr>
        <w:t xml:space="preserve"> </w:t>
      </w:r>
      <w:r w:rsidR="003D719D">
        <w:t>Boshqarish</w:t>
      </w:r>
      <w:r w:rsidR="003D719D">
        <w:rPr>
          <w:spacing w:val="-3"/>
        </w:rPr>
        <w:t xml:space="preserve"> </w:t>
      </w:r>
      <w:r w:rsidR="003D719D">
        <w:t>bo'yicha</w:t>
      </w:r>
      <w:r w:rsidR="003D719D">
        <w:rPr>
          <w:spacing w:val="-3"/>
        </w:rPr>
        <w:t xml:space="preserve"> </w:t>
      </w:r>
      <w:r w:rsidR="003D719D">
        <w:t>Ittifoqqa</w:t>
      </w:r>
      <w:r w:rsidR="003D719D">
        <w:rPr>
          <w:spacing w:val="-4"/>
        </w:rPr>
        <w:t xml:space="preserve"> </w:t>
      </w:r>
      <w:r w:rsidR="003D719D">
        <w:t>(AWS)</w:t>
      </w:r>
      <w:r w:rsidR="003D719D">
        <w:rPr>
          <w:spacing w:val="-3"/>
        </w:rPr>
        <w:t xml:space="preserve"> </w:t>
      </w:r>
      <w:r w:rsidR="003D719D">
        <w:t>to'g'ridan-to'g'ri savollar bilan murojaat qilishlari mumkin</w:t>
      </w:r>
      <w:r w:rsidR="003D719D">
        <w:rPr>
          <w:rFonts w:ascii="Arial MT"/>
          <w:sz w:val="27"/>
        </w:rPr>
        <w:t>.</w:t>
      </w:r>
      <w:r w:rsidR="003D719D">
        <w:rPr>
          <w:color w:val="0000FF"/>
          <w:u w:val="single" w:color="0000FF"/>
        </w:rPr>
        <w:t xml:space="preserve"> AWS Comments, Complaints and Appeals Procedures</w:t>
      </w:r>
      <w:r w:rsidR="003D719D">
        <w:t xml:space="preserve">. website: a4ws.org email: </w:t>
      </w:r>
      <w:hyperlink r:id="rId8">
        <w:r w:rsidR="003D719D">
          <w:rPr>
            <w:color w:val="0462C1"/>
            <w:u w:val="single" w:color="0462C1"/>
          </w:rPr>
          <w:t>assurance@a4ws.org</w:t>
        </w:r>
      </w:hyperlink>
    </w:p>
    <w:p w14:paraId="57F6EB96" w14:textId="77777777" w:rsidR="003D719D" w:rsidRDefault="003D719D" w:rsidP="003D719D">
      <w:pPr>
        <w:pStyle w:val="BodyText"/>
      </w:pPr>
    </w:p>
    <w:p w14:paraId="518D8368" w14:textId="77777777" w:rsidR="009A28ED" w:rsidRPr="004313BF" w:rsidRDefault="009A28ED" w:rsidP="00432E6C">
      <w:pPr>
        <w:ind w:left="139" w:firstLine="581"/>
      </w:pPr>
    </w:p>
    <w:p w14:paraId="3939E24B" w14:textId="77777777" w:rsidR="00DD131F" w:rsidRPr="004313BF" w:rsidRDefault="00DD131F" w:rsidP="00432E6C">
      <w:pPr>
        <w:ind w:left="139" w:firstLine="581"/>
      </w:pPr>
    </w:p>
    <w:p w14:paraId="4B4EB1DD" w14:textId="0043107B" w:rsidR="00E47E48" w:rsidRDefault="00E47E48" w:rsidP="00E47E48">
      <w:pPr>
        <w:ind w:left="139" w:firstLine="581"/>
        <w:jc w:val="center"/>
        <w:rPr>
          <w:b/>
          <w:sz w:val="36"/>
          <w:szCs w:val="36"/>
        </w:rPr>
      </w:pPr>
      <w:r w:rsidRPr="004313BF">
        <w:rPr>
          <w:b/>
          <w:sz w:val="36"/>
          <w:szCs w:val="36"/>
        </w:rPr>
        <w:lastRenderedPageBreak/>
        <w:t>PUBLIC STAKEHOLDER ANNOUNCEMENT</w:t>
      </w:r>
    </w:p>
    <w:p w14:paraId="63280D2C" w14:textId="77777777" w:rsidR="00CF7166" w:rsidRPr="00CF7166" w:rsidRDefault="00CF7166" w:rsidP="00E47E48">
      <w:pPr>
        <w:ind w:left="139" w:firstLine="581"/>
        <w:jc w:val="center"/>
        <w:rPr>
          <w:b/>
          <w:sz w:val="36"/>
          <w:szCs w:val="36"/>
        </w:rPr>
      </w:pPr>
    </w:p>
    <w:p w14:paraId="47FE0EB2" w14:textId="0D45BE8A" w:rsidR="00DD131F" w:rsidRDefault="001451D1" w:rsidP="00DD131F">
      <w:pPr>
        <w:ind w:left="139" w:firstLine="581"/>
        <w:rPr>
          <w:bCs/>
        </w:rPr>
      </w:pPr>
      <w:r w:rsidRPr="001451D1">
        <w:rPr>
          <w:b/>
        </w:rPr>
        <w:t xml:space="preserve">The Urgut branch of British American Tobacco Uzbekistan </w:t>
      </w:r>
      <w:r w:rsidRPr="001451D1">
        <w:rPr>
          <w:bCs/>
        </w:rPr>
        <w:t>strives to comply with the Alliance for Water Stewardship (AWS) V2.0 standard for the following sites:</w:t>
      </w:r>
    </w:p>
    <w:p w14:paraId="00B8BA73" w14:textId="77777777" w:rsidR="00341AC6" w:rsidRPr="001451D1" w:rsidRDefault="00341AC6" w:rsidP="00DD131F">
      <w:pPr>
        <w:ind w:left="139" w:firstLine="581"/>
      </w:pPr>
    </w:p>
    <w:tbl>
      <w:tblPr>
        <w:tblW w:w="9018" w:type="dxa"/>
        <w:tblInd w:w="115" w:type="dxa"/>
        <w:tblCellMar>
          <w:top w:w="36" w:type="dxa"/>
          <w:left w:w="110" w:type="dxa"/>
          <w:right w:w="115" w:type="dxa"/>
        </w:tblCellMar>
        <w:tblLook w:val="04A0" w:firstRow="1" w:lastRow="0" w:firstColumn="1" w:lastColumn="0" w:noHBand="0" w:noVBand="1"/>
      </w:tblPr>
      <w:tblGrid>
        <w:gridCol w:w="2545"/>
        <w:gridCol w:w="6473"/>
      </w:tblGrid>
      <w:tr w:rsidR="00DD131F" w:rsidRPr="00C511DF" w14:paraId="6B3C04D7" w14:textId="77777777" w:rsidTr="00B410A4">
        <w:trPr>
          <w:trHeight w:val="504"/>
        </w:trPr>
        <w:tc>
          <w:tcPr>
            <w:tcW w:w="2545" w:type="dxa"/>
            <w:tcBorders>
              <w:top w:val="single" w:sz="4" w:space="0" w:color="000000"/>
              <w:left w:val="single" w:sz="4" w:space="0" w:color="000000"/>
              <w:bottom w:val="single" w:sz="4" w:space="0" w:color="000000"/>
              <w:right w:val="single" w:sz="4" w:space="0" w:color="000000"/>
            </w:tcBorders>
            <w:shd w:val="clear" w:color="auto" w:fill="auto"/>
          </w:tcPr>
          <w:p w14:paraId="78869A07" w14:textId="55E1DC8E" w:rsidR="00DD131F" w:rsidRDefault="00B06CC8" w:rsidP="00B410A4">
            <w:pPr>
              <w:spacing w:after="0" w:line="259" w:lineRule="auto"/>
              <w:ind w:left="0" w:firstLine="0"/>
            </w:pPr>
            <w:r w:rsidRPr="00B06CC8">
              <w:rPr>
                <w:b/>
              </w:rPr>
              <w:t xml:space="preserve">Site </w:t>
            </w:r>
            <w:r w:rsidR="00C511DF" w:rsidRPr="00C511DF">
              <w:rPr>
                <w:b/>
              </w:rPr>
              <w:t>name:</w:t>
            </w:r>
          </w:p>
        </w:tc>
        <w:tc>
          <w:tcPr>
            <w:tcW w:w="6473" w:type="dxa"/>
            <w:tcBorders>
              <w:top w:val="single" w:sz="4" w:space="0" w:color="000000"/>
              <w:left w:val="single" w:sz="4" w:space="0" w:color="000000"/>
              <w:bottom w:val="single" w:sz="4" w:space="0" w:color="000000"/>
              <w:right w:val="single" w:sz="4" w:space="0" w:color="000000"/>
            </w:tcBorders>
            <w:shd w:val="clear" w:color="auto" w:fill="auto"/>
          </w:tcPr>
          <w:p w14:paraId="5ECFF6CD" w14:textId="5B98AAE5" w:rsidR="00DD131F" w:rsidRPr="00C511DF" w:rsidRDefault="00C511DF" w:rsidP="00B410A4">
            <w:pPr>
              <w:spacing w:after="0" w:line="259" w:lineRule="auto"/>
              <w:ind w:left="5" w:firstLine="0"/>
            </w:pPr>
            <w:r w:rsidRPr="00C511DF">
              <w:t>The Urgut branch of British American Tobacco Uzbekistan</w:t>
            </w:r>
          </w:p>
        </w:tc>
      </w:tr>
      <w:tr w:rsidR="00DD131F" w:rsidRPr="00D304CE" w14:paraId="1BB544CC" w14:textId="77777777" w:rsidTr="00B410A4">
        <w:trPr>
          <w:trHeight w:val="278"/>
        </w:trPr>
        <w:tc>
          <w:tcPr>
            <w:tcW w:w="2545" w:type="dxa"/>
            <w:tcBorders>
              <w:top w:val="single" w:sz="4" w:space="0" w:color="000000"/>
              <w:left w:val="single" w:sz="4" w:space="0" w:color="000000"/>
              <w:bottom w:val="single" w:sz="4" w:space="0" w:color="000000"/>
              <w:right w:val="single" w:sz="4" w:space="0" w:color="000000"/>
            </w:tcBorders>
            <w:shd w:val="clear" w:color="auto" w:fill="auto"/>
          </w:tcPr>
          <w:p w14:paraId="78929B4C" w14:textId="45DE9153" w:rsidR="00DD131F" w:rsidRDefault="00B06CC8" w:rsidP="00B410A4">
            <w:pPr>
              <w:spacing w:after="0" w:line="259" w:lineRule="auto"/>
              <w:ind w:left="0" w:firstLine="0"/>
            </w:pPr>
            <w:r w:rsidRPr="00B06CC8">
              <w:rPr>
                <w:b/>
              </w:rPr>
              <w:t xml:space="preserve">Site </w:t>
            </w:r>
            <w:r w:rsidR="00C511DF" w:rsidRPr="00C511DF">
              <w:rPr>
                <w:b/>
              </w:rPr>
              <w:t>address:</w:t>
            </w:r>
          </w:p>
        </w:tc>
        <w:tc>
          <w:tcPr>
            <w:tcW w:w="6473" w:type="dxa"/>
            <w:tcBorders>
              <w:top w:val="single" w:sz="4" w:space="0" w:color="000000"/>
              <w:left w:val="single" w:sz="4" w:space="0" w:color="000000"/>
              <w:bottom w:val="single" w:sz="4" w:space="0" w:color="000000"/>
              <w:right w:val="single" w:sz="4" w:space="0" w:color="000000"/>
            </w:tcBorders>
            <w:shd w:val="clear" w:color="auto" w:fill="auto"/>
          </w:tcPr>
          <w:p w14:paraId="2B5CA1BB" w14:textId="33308E8D" w:rsidR="00DD131F" w:rsidRPr="004F4E37" w:rsidRDefault="004F4E37" w:rsidP="00B410A4">
            <w:pPr>
              <w:spacing w:after="0" w:line="259" w:lineRule="auto"/>
              <w:ind w:left="5" w:firstLine="0"/>
            </w:pPr>
            <w:r w:rsidRPr="004F4E37">
              <w:t>Navoi Shokh str., 10, Samarkand district, Urgut, 141600</w:t>
            </w:r>
          </w:p>
        </w:tc>
      </w:tr>
      <w:tr w:rsidR="00DD131F" w14:paraId="31007A95" w14:textId="77777777" w:rsidTr="00B410A4">
        <w:trPr>
          <w:trHeight w:val="504"/>
        </w:trPr>
        <w:tc>
          <w:tcPr>
            <w:tcW w:w="2545" w:type="dxa"/>
            <w:tcBorders>
              <w:top w:val="single" w:sz="4" w:space="0" w:color="000000"/>
              <w:left w:val="single" w:sz="4" w:space="0" w:color="000000"/>
              <w:bottom w:val="single" w:sz="4" w:space="0" w:color="000000"/>
              <w:right w:val="single" w:sz="4" w:space="0" w:color="000000"/>
            </w:tcBorders>
            <w:shd w:val="clear" w:color="auto" w:fill="auto"/>
          </w:tcPr>
          <w:p w14:paraId="141D12FD" w14:textId="4A388F25" w:rsidR="00DD131F" w:rsidRDefault="007C2940" w:rsidP="00B410A4">
            <w:pPr>
              <w:spacing w:after="0" w:line="259" w:lineRule="auto"/>
              <w:ind w:left="0" w:firstLine="0"/>
            </w:pPr>
            <w:r w:rsidRPr="007C2940">
              <w:rPr>
                <w:b/>
              </w:rPr>
              <w:t>GPS Site Coordinates:</w:t>
            </w:r>
            <w:r w:rsidR="00DD131F" w:rsidRPr="00C51BF7">
              <w:rPr>
                <w:b/>
              </w:rPr>
              <w:t xml:space="preserve"> </w:t>
            </w:r>
          </w:p>
        </w:tc>
        <w:tc>
          <w:tcPr>
            <w:tcW w:w="6473" w:type="dxa"/>
            <w:tcBorders>
              <w:top w:val="single" w:sz="4" w:space="0" w:color="000000"/>
              <w:left w:val="single" w:sz="4" w:space="0" w:color="000000"/>
              <w:bottom w:val="single" w:sz="4" w:space="0" w:color="000000"/>
              <w:right w:val="single" w:sz="4" w:space="0" w:color="000000"/>
            </w:tcBorders>
            <w:shd w:val="clear" w:color="auto" w:fill="auto"/>
          </w:tcPr>
          <w:p w14:paraId="3A6E3553" w14:textId="77777777" w:rsidR="00DD131F" w:rsidRPr="004F1E1B" w:rsidRDefault="00DD131F" w:rsidP="00B410A4">
            <w:pPr>
              <w:spacing w:after="0" w:line="259" w:lineRule="auto"/>
              <w:ind w:left="5" w:firstLine="0"/>
              <w:rPr>
                <w:lang w:val="ru-RU"/>
              </w:rPr>
            </w:pPr>
            <w:r>
              <w:t>39.2545000000, 67.1405000000</w:t>
            </w:r>
          </w:p>
        </w:tc>
      </w:tr>
      <w:tr w:rsidR="00DD131F" w14:paraId="5CD7C64E" w14:textId="77777777" w:rsidTr="00B410A4">
        <w:trPr>
          <w:trHeight w:val="278"/>
        </w:trPr>
        <w:tc>
          <w:tcPr>
            <w:tcW w:w="2545" w:type="dxa"/>
            <w:tcBorders>
              <w:top w:val="single" w:sz="4" w:space="0" w:color="000000"/>
              <w:left w:val="single" w:sz="4" w:space="0" w:color="000000"/>
              <w:bottom w:val="single" w:sz="4" w:space="0" w:color="000000"/>
              <w:right w:val="single" w:sz="4" w:space="0" w:color="000000"/>
            </w:tcBorders>
            <w:shd w:val="clear" w:color="auto" w:fill="auto"/>
          </w:tcPr>
          <w:p w14:paraId="7A6B8044" w14:textId="2C7B62AC" w:rsidR="00DD131F" w:rsidRDefault="006642BF" w:rsidP="00B410A4">
            <w:pPr>
              <w:spacing w:after="0" w:line="259" w:lineRule="auto"/>
              <w:ind w:left="0" w:firstLine="0"/>
            </w:pPr>
            <w:r>
              <w:rPr>
                <w:b/>
              </w:rPr>
              <w:t>Si</w:t>
            </w:r>
            <w:r w:rsidR="00BE6500">
              <w:rPr>
                <w:b/>
              </w:rPr>
              <w:t xml:space="preserve">te </w:t>
            </w:r>
            <w:r w:rsidR="007C2940">
              <w:rPr>
                <w:b/>
              </w:rPr>
              <w:t>Countr</w:t>
            </w:r>
            <w:r>
              <w:rPr>
                <w:b/>
              </w:rPr>
              <w:t>y</w:t>
            </w:r>
            <w:r w:rsidR="00DD131F" w:rsidRPr="00C51BF7">
              <w:rPr>
                <w:b/>
              </w:rPr>
              <w:t xml:space="preserve">: </w:t>
            </w:r>
          </w:p>
        </w:tc>
        <w:tc>
          <w:tcPr>
            <w:tcW w:w="6473" w:type="dxa"/>
            <w:tcBorders>
              <w:top w:val="single" w:sz="4" w:space="0" w:color="000000"/>
              <w:left w:val="single" w:sz="4" w:space="0" w:color="000000"/>
              <w:bottom w:val="single" w:sz="4" w:space="0" w:color="000000"/>
              <w:right w:val="single" w:sz="4" w:space="0" w:color="000000"/>
            </w:tcBorders>
            <w:shd w:val="clear" w:color="auto" w:fill="auto"/>
          </w:tcPr>
          <w:p w14:paraId="09249E41" w14:textId="090194CB" w:rsidR="00DD131F" w:rsidRDefault="006642BF" w:rsidP="00B410A4">
            <w:pPr>
              <w:spacing w:after="0" w:line="259" w:lineRule="auto"/>
              <w:ind w:left="5" w:firstLine="0"/>
            </w:pPr>
            <w:r>
              <w:t>Uzbekistan</w:t>
            </w:r>
            <w:r w:rsidR="00DD131F">
              <w:t xml:space="preserve"> </w:t>
            </w:r>
          </w:p>
        </w:tc>
      </w:tr>
      <w:tr w:rsidR="00DD131F" w14:paraId="3F9D39A1" w14:textId="77777777" w:rsidTr="00B410A4">
        <w:trPr>
          <w:trHeight w:val="509"/>
        </w:trPr>
        <w:tc>
          <w:tcPr>
            <w:tcW w:w="2545" w:type="dxa"/>
            <w:tcBorders>
              <w:top w:val="single" w:sz="4" w:space="0" w:color="000000"/>
              <w:left w:val="single" w:sz="4" w:space="0" w:color="000000"/>
              <w:bottom w:val="single" w:sz="4" w:space="0" w:color="000000"/>
              <w:right w:val="single" w:sz="4" w:space="0" w:color="000000"/>
            </w:tcBorders>
            <w:shd w:val="clear" w:color="auto" w:fill="auto"/>
          </w:tcPr>
          <w:p w14:paraId="5CDF7BFF" w14:textId="6F8B428B" w:rsidR="00DD131F" w:rsidRPr="009C0BDD" w:rsidRDefault="006642BF" w:rsidP="00B410A4">
            <w:pPr>
              <w:spacing w:after="0" w:line="259" w:lineRule="auto"/>
              <w:ind w:left="0" w:firstLine="0"/>
            </w:pPr>
            <w:r w:rsidRPr="006642BF">
              <w:rPr>
                <w:b/>
              </w:rPr>
              <w:t>AWS Site Registration No.:</w:t>
            </w:r>
          </w:p>
        </w:tc>
        <w:tc>
          <w:tcPr>
            <w:tcW w:w="6473" w:type="dxa"/>
            <w:tcBorders>
              <w:top w:val="single" w:sz="4" w:space="0" w:color="000000"/>
              <w:left w:val="single" w:sz="4" w:space="0" w:color="000000"/>
              <w:bottom w:val="single" w:sz="4" w:space="0" w:color="000000"/>
              <w:right w:val="single" w:sz="4" w:space="0" w:color="000000"/>
            </w:tcBorders>
            <w:shd w:val="clear" w:color="auto" w:fill="auto"/>
          </w:tcPr>
          <w:p w14:paraId="04A4C16E" w14:textId="77777777" w:rsidR="00DD131F" w:rsidRPr="009C0BDD" w:rsidRDefault="00DD131F" w:rsidP="00B410A4">
            <w:pPr>
              <w:spacing w:after="0" w:line="259" w:lineRule="auto"/>
              <w:ind w:left="5" w:firstLine="0"/>
            </w:pPr>
            <w:r w:rsidRPr="009C0BDD">
              <w:t>AWS-000483</w:t>
            </w:r>
          </w:p>
        </w:tc>
      </w:tr>
      <w:tr w:rsidR="00DD131F" w14:paraId="7C7496E4" w14:textId="77777777" w:rsidTr="00B410A4">
        <w:trPr>
          <w:trHeight w:val="279"/>
        </w:trPr>
        <w:tc>
          <w:tcPr>
            <w:tcW w:w="2545" w:type="dxa"/>
            <w:tcBorders>
              <w:top w:val="single" w:sz="4" w:space="0" w:color="000000"/>
              <w:left w:val="single" w:sz="4" w:space="0" w:color="000000"/>
              <w:bottom w:val="single" w:sz="4" w:space="0" w:color="000000"/>
              <w:right w:val="single" w:sz="4" w:space="0" w:color="000000"/>
            </w:tcBorders>
            <w:shd w:val="clear" w:color="auto" w:fill="auto"/>
          </w:tcPr>
          <w:p w14:paraId="0DB8B6D3" w14:textId="1D7F7980" w:rsidR="00DD131F" w:rsidRDefault="00BE6500" w:rsidP="00B410A4">
            <w:pPr>
              <w:spacing w:after="0" w:line="259" w:lineRule="auto"/>
              <w:ind w:left="0" w:firstLine="0"/>
            </w:pPr>
            <w:r w:rsidRPr="00BE6500">
              <w:rPr>
                <w:b/>
              </w:rPr>
              <w:t>Audit Date</w:t>
            </w:r>
            <w:r w:rsidR="00DD131F" w:rsidRPr="00C51BF7">
              <w:rPr>
                <w:b/>
              </w:rPr>
              <w:t xml:space="preserve">: </w:t>
            </w:r>
          </w:p>
        </w:tc>
        <w:tc>
          <w:tcPr>
            <w:tcW w:w="6473" w:type="dxa"/>
            <w:tcBorders>
              <w:top w:val="single" w:sz="4" w:space="0" w:color="000000"/>
              <w:left w:val="single" w:sz="4" w:space="0" w:color="000000"/>
              <w:bottom w:val="single" w:sz="4" w:space="0" w:color="000000"/>
              <w:right w:val="single" w:sz="4" w:space="0" w:color="000000"/>
            </w:tcBorders>
            <w:shd w:val="clear" w:color="auto" w:fill="auto"/>
          </w:tcPr>
          <w:p w14:paraId="024A6E42" w14:textId="4EF3F7E5" w:rsidR="00DD131F" w:rsidRPr="00AC531C" w:rsidRDefault="00DD131F" w:rsidP="00B410A4">
            <w:pPr>
              <w:spacing w:after="0" w:line="259" w:lineRule="auto"/>
              <w:ind w:left="5" w:firstLine="0"/>
            </w:pPr>
            <w:r>
              <w:rPr>
                <w:lang w:val="ru-RU"/>
              </w:rPr>
              <w:t>10</w:t>
            </w:r>
            <w:r>
              <w:t>-</w:t>
            </w:r>
            <w:r w:rsidR="00CF7166" w:rsidRPr="00EB1B9D">
              <w:t xml:space="preserve"> December </w:t>
            </w:r>
            <w:r>
              <w:t>- 202</w:t>
            </w:r>
            <w:r>
              <w:rPr>
                <w:lang w:val="ru-RU"/>
              </w:rPr>
              <w:t>4</w:t>
            </w:r>
            <w:r>
              <w:t xml:space="preserve"> </w:t>
            </w:r>
          </w:p>
        </w:tc>
      </w:tr>
      <w:tr w:rsidR="00DD131F" w14:paraId="7C977094" w14:textId="77777777" w:rsidTr="00B410A4">
        <w:trPr>
          <w:trHeight w:val="278"/>
        </w:trPr>
        <w:tc>
          <w:tcPr>
            <w:tcW w:w="2545" w:type="dxa"/>
            <w:tcBorders>
              <w:top w:val="single" w:sz="4" w:space="0" w:color="000000"/>
              <w:left w:val="single" w:sz="4" w:space="0" w:color="000000"/>
              <w:bottom w:val="single" w:sz="4" w:space="0" w:color="000000"/>
              <w:right w:val="single" w:sz="4" w:space="0" w:color="000000"/>
            </w:tcBorders>
            <w:shd w:val="clear" w:color="auto" w:fill="auto"/>
          </w:tcPr>
          <w:p w14:paraId="1FCD9C86" w14:textId="2DFA2FD5" w:rsidR="00DD131F" w:rsidRDefault="00BE6500" w:rsidP="00B410A4">
            <w:pPr>
              <w:spacing w:after="0" w:line="259" w:lineRule="auto"/>
              <w:ind w:left="0" w:firstLine="0"/>
            </w:pPr>
            <w:r w:rsidRPr="00BE6500">
              <w:rPr>
                <w:b/>
              </w:rPr>
              <w:t>Audit Format:</w:t>
            </w:r>
          </w:p>
        </w:tc>
        <w:tc>
          <w:tcPr>
            <w:tcW w:w="6473" w:type="dxa"/>
            <w:tcBorders>
              <w:top w:val="single" w:sz="4" w:space="0" w:color="000000"/>
              <w:left w:val="single" w:sz="4" w:space="0" w:color="000000"/>
              <w:bottom w:val="single" w:sz="4" w:space="0" w:color="000000"/>
              <w:right w:val="single" w:sz="4" w:space="0" w:color="000000"/>
            </w:tcBorders>
            <w:shd w:val="clear" w:color="auto" w:fill="auto"/>
          </w:tcPr>
          <w:p w14:paraId="2DFA7641" w14:textId="6B64F67E" w:rsidR="00DD131F" w:rsidRDefault="00477BA4" w:rsidP="00B410A4">
            <w:pPr>
              <w:spacing w:after="0" w:line="259" w:lineRule="auto"/>
              <w:ind w:left="5" w:firstLine="0"/>
            </w:pPr>
            <w:r>
              <w:t>On-site</w:t>
            </w:r>
          </w:p>
        </w:tc>
      </w:tr>
      <w:tr w:rsidR="00DD131F" w14:paraId="0123A990" w14:textId="77777777" w:rsidTr="00B410A4">
        <w:trPr>
          <w:trHeight w:val="274"/>
        </w:trPr>
        <w:tc>
          <w:tcPr>
            <w:tcW w:w="2545" w:type="dxa"/>
            <w:tcBorders>
              <w:top w:val="single" w:sz="4" w:space="0" w:color="000000"/>
              <w:left w:val="single" w:sz="4" w:space="0" w:color="000000"/>
              <w:bottom w:val="single" w:sz="4" w:space="0" w:color="000000"/>
              <w:right w:val="single" w:sz="4" w:space="0" w:color="000000"/>
            </w:tcBorders>
            <w:shd w:val="clear" w:color="auto" w:fill="auto"/>
          </w:tcPr>
          <w:p w14:paraId="58C6DD38" w14:textId="20B43AB0" w:rsidR="00DD131F" w:rsidRDefault="00992B77" w:rsidP="00B410A4">
            <w:pPr>
              <w:spacing w:after="0" w:line="259" w:lineRule="auto"/>
              <w:ind w:left="0" w:firstLine="0"/>
            </w:pPr>
            <w:r w:rsidRPr="00992B77">
              <w:rPr>
                <w:b/>
              </w:rPr>
              <w:t>Audit Level</w:t>
            </w:r>
          </w:p>
        </w:tc>
        <w:tc>
          <w:tcPr>
            <w:tcW w:w="6473" w:type="dxa"/>
            <w:tcBorders>
              <w:top w:val="single" w:sz="4" w:space="0" w:color="000000"/>
              <w:left w:val="single" w:sz="4" w:space="0" w:color="000000"/>
              <w:bottom w:val="single" w:sz="4" w:space="0" w:color="000000"/>
              <w:right w:val="single" w:sz="4" w:space="0" w:color="000000"/>
            </w:tcBorders>
            <w:shd w:val="clear" w:color="auto" w:fill="auto"/>
          </w:tcPr>
          <w:p w14:paraId="60218622" w14:textId="74D6414E" w:rsidR="00DD131F" w:rsidRPr="00477BA4" w:rsidRDefault="00E025F8" w:rsidP="00B410A4">
            <w:pPr>
              <w:spacing w:after="0" w:line="259" w:lineRule="auto"/>
              <w:ind w:left="5" w:firstLine="0"/>
            </w:pPr>
            <w:r>
              <w:t xml:space="preserve">Surveillance </w:t>
            </w:r>
          </w:p>
        </w:tc>
      </w:tr>
      <w:tr w:rsidR="00DD131F" w:rsidRPr="000273C9" w14:paraId="21ABD95F" w14:textId="77777777" w:rsidTr="00B410A4">
        <w:trPr>
          <w:trHeight w:val="283"/>
        </w:trPr>
        <w:tc>
          <w:tcPr>
            <w:tcW w:w="2545" w:type="dxa"/>
            <w:tcBorders>
              <w:top w:val="single" w:sz="4" w:space="0" w:color="000000"/>
              <w:left w:val="single" w:sz="4" w:space="0" w:color="000000"/>
              <w:bottom w:val="single" w:sz="4" w:space="0" w:color="000000"/>
              <w:right w:val="single" w:sz="4" w:space="0" w:color="000000"/>
            </w:tcBorders>
            <w:shd w:val="clear" w:color="auto" w:fill="auto"/>
          </w:tcPr>
          <w:p w14:paraId="502C994E" w14:textId="700E611D" w:rsidR="00DD131F" w:rsidRDefault="00103129" w:rsidP="00B410A4">
            <w:pPr>
              <w:spacing w:after="0" w:line="259" w:lineRule="auto"/>
              <w:ind w:left="0" w:firstLine="0"/>
            </w:pPr>
            <w:r w:rsidRPr="00103129">
              <w:rPr>
                <w:b/>
              </w:rPr>
              <w:t>Audit Scope:</w:t>
            </w:r>
            <w:r w:rsidR="00DD131F" w:rsidRPr="00C51BF7">
              <w:rPr>
                <w:b/>
              </w:rPr>
              <w:t xml:space="preserve"> </w:t>
            </w:r>
          </w:p>
        </w:tc>
        <w:tc>
          <w:tcPr>
            <w:tcW w:w="6473" w:type="dxa"/>
            <w:tcBorders>
              <w:top w:val="single" w:sz="4" w:space="0" w:color="000000"/>
              <w:left w:val="single" w:sz="4" w:space="0" w:color="000000"/>
              <w:bottom w:val="single" w:sz="4" w:space="0" w:color="000000"/>
              <w:right w:val="single" w:sz="4" w:space="0" w:color="000000"/>
            </w:tcBorders>
            <w:shd w:val="clear" w:color="auto" w:fill="auto"/>
          </w:tcPr>
          <w:p w14:paraId="5A0234AE" w14:textId="797D29E6" w:rsidR="00DD131F" w:rsidRPr="00477BA4" w:rsidRDefault="00477BA4" w:rsidP="00B410A4">
            <w:pPr>
              <w:spacing w:after="0" w:line="259" w:lineRule="auto"/>
              <w:ind w:left="5" w:firstLine="0"/>
            </w:pPr>
            <w:r>
              <w:t>Single Site</w:t>
            </w:r>
          </w:p>
        </w:tc>
      </w:tr>
      <w:tr w:rsidR="00DD131F" w14:paraId="11A83F5D" w14:textId="77777777" w:rsidTr="00B410A4">
        <w:trPr>
          <w:trHeight w:val="278"/>
        </w:trPr>
        <w:tc>
          <w:tcPr>
            <w:tcW w:w="2545" w:type="dxa"/>
            <w:tcBorders>
              <w:top w:val="single" w:sz="4" w:space="0" w:color="000000"/>
              <w:left w:val="single" w:sz="4" w:space="0" w:color="000000"/>
              <w:bottom w:val="single" w:sz="4" w:space="0" w:color="000000"/>
              <w:right w:val="single" w:sz="4" w:space="0" w:color="000000"/>
            </w:tcBorders>
            <w:shd w:val="clear" w:color="auto" w:fill="auto"/>
          </w:tcPr>
          <w:p w14:paraId="58BEC30A" w14:textId="0ABA72CD" w:rsidR="00DD131F" w:rsidRDefault="00103129" w:rsidP="00B410A4">
            <w:pPr>
              <w:spacing w:after="0" w:line="259" w:lineRule="auto"/>
              <w:ind w:left="0" w:firstLine="0"/>
            </w:pPr>
            <w:r w:rsidRPr="00103129">
              <w:rPr>
                <w:b/>
              </w:rPr>
              <w:t>Audit Type:</w:t>
            </w:r>
          </w:p>
        </w:tc>
        <w:tc>
          <w:tcPr>
            <w:tcW w:w="6473" w:type="dxa"/>
            <w:tcBorders>
              <w:top w:val="single" w:sz="4" w:space="0" w:color="000000"/>
              <w:left w:val="single" w:sz="4" w:space="0" w:color="000000"/>
              <w:bottom w:val="single" w:sz="4" w:space="0" w:color="000000"/>
              <w:right w:val="single" w:sz="4" w:space="0" w:color="000000"/>
            </w:tcBorders>
            <w:shd w:val="clear" w:color="auto" w:fill="auto"/>
          </w:tcPr>
          <w:p w14:paraId="294D32F2" w14:textId="3AACD1E2" w:rsidR="00DD131F" w:rsidRDefault="00E025F8" w:rsidP="00B410A4">
            <w:pPr>
              <w:spacing w:after="0" w:line="259" w:lineRule="auto"/>
              <w:ind w:left="5" w:firstLine="0"/>
            </w:pPr>
            <w:r>
              <w:t>Surveillance audit</w:t>
            </w:r>
            <w:r w:rsidR="00DD131F">
              <w:t xml:space="preserve"> </w:t>
            </w:r>
            <w:r w:rsidR="00DD131F">
              <w:rPr>
                <w:lang w:val="ru-RU"/>
              </w:rPr>
              <w:t>№ 2</w:t>
            </w:r>
          </w:p>
        </w:tc>
      </w:tr>
    </w:tbl>
    <w:p w14:paraId="7E939744" w14:textId="77777777" w:rsidR="00DD131F" w:rsidRDefault="00DD131F" w:rsidP="00DD131F">
      <w:pPr>
        <w:spacing w:after="0" w:line="259" w:lineRule="auto"/>
        <w:ind w:left="129" w:firstLine="462"/>
        <w:rPr>
          <w:lang w:val="ru-RU"/>
        </w:rPr>
      </w:pPr>
    </w:p>
    <w:p w14:paraId="7F1F0CA7" w14:textId="1FB2659E" w:rsidR="00DD131F" w:rsidRPr="00EB1B9D" w:rsidRDefault="00EB1B9D" w:rsidP="00DD131F">
      <w:pPr>
        <w:spacing w:after="0" w:line="259" w:lineRule="auto"/>
        <w:ind w:left="129" w:firstLine="462"/>
      </w:pPr>
      <w:r w:rsidRPr="00EB1B9D">
        <w:t xml:space="preserve">The audit is scheduled for the dates from December 10, 2024 to December 13, 2024. This audit must be conducted on-site and in accordance with AWS policy. In accordance with AWS certification requirements, </w:t>
      </w:r>
      <w:r w:rsidR="00016FE7" w:rsidRPr="00016FE7">
        <w:t>stakeholders</w:t>
      </w:r>
      <w:r w:rsidRPr="00EB1B9D">
        <w:t xml:space="preserve"> are invited to comment on the site being audited by AWS.</w:t>
      </w:r>
    </w:p>
    <w:p w14:paraId="653553BC" w14:textId="77777777" w:rsidR="00DD131F" w:rsidRPr="00EB1B9D" w:rsidRDefault="00DD131F" w:rsidP="00DD131F">
      <w:pPr>
        <w:spacing w:after="0" w:line="259" w:lineRule="auto"/>
        <w:ind w:left="0" w:firstLine="0"/>
        <w:jc w:val="both"/>
      </w:pPr>
    </w:p>
    <w:p w14:paraId="4ED520CD" w14:textId="0E9C5450" w:rsidR="00620D90" w:rsidRDefault="00620D90" w:rsidP="00DD131F">
      <w:pPr>
        <w:spacing w:after="0" w:line="259" w:lineRule="auto"/>
        <w:ind w:left="96"/>
      </w:pPr>
      <w:r w:rsidRPr="00620D90">
        <w:t xml:space="preserve">Representatives of </w:t>
      </w:r>
      <w:r>
        <w:t>sta</w:t>
      </w:r>
      <w:r w:rsidR="00016FE7">
        <w:t>keholders</w:t>
      </w:r>
      <w:r w:rsidRPr="00620D90">
        <w:t xml:space="preserve"> may provide comments up to and including the date of the audit. Alternatively, if you want to talk to the audit team, contact the lead auditor to arrange an interview via video link or phone.</w:t>
      </w:r>
    </w:p>
    <w:p w14:paraId="2F9F41F6" w14:textId="77777777" w:rsidR="00016FE7" w:rsidRDefault="00016FE7" w:rsidP="00DD131F">
      <w:pPr>
        <w:spacing w:after="0" w:line="259" w:lineRule="auto"/>
        <w:ind w:left="96"/>
      </w:pPr>
    </w:p>
    <w:p w14:paraId="529222EB" w14:textId="74508BEE" w:rsidR="00DD131F" w:rsidRPr="00620D90" w:rsidRDefault="00016FE7" w:rsidP="00DD131F">
      <w:pPr>
        <w:spacing w:after="0" w:line="259" w:lineRule="auto"/>
        <w:ind w:left="96"/>
      </w:pPr>
      <w:r w:rsidRPr="009A619F">
        <w:rPr>
          <w:b/>
          <w:sz w:val="28"/>
        </w:rPr>
        <w:t>TO PROVIDE COMMENTS</w:t>
      </w:r>
      <w:r w:rsidR="00DD131F" w:rsidRPr="00620D90">
        <w:rPr>
          <w:b/>
          <w:sz w:val="28"/>
        </w:rPr>
        <w:t xml:space="preserve">: </w:t>
      </w:r>
    </w:p>
    <w:p w14:paraId="19F0E436" w14:textId="77777777" w:rsidR="009A619F" w:rsidRPr="009A619F" w:rsidRDefault="009A619F" w:rsidP="009A619F">
      <w:pPr>
        <w:ind w:left="287" w:firstLine="0"/>
        <w:jc w:val="both"/>
      </w:pPr>
      <w:r w:rsidRPr="009A619F">
        <w:t xml:space="preserve">Stakeholders may submit comments to the Lead Auditor per the contact information below, as follows; </w:t>
      </w:r>
    </w:p>
    <w:p w14:paraId="496F99FF" w14:textId="77777777" w:rsidR="009A619F" w:rsidRPr="009A619F" w:rsidRDefault="009A619F" w:rsidP="009A619F">
      <w:pPr>
        <w:ind w:left="287" w:firstLine="0"/>
        <w:jc w:val="both"/>
      </w:pPr>
      <w:r w:rsidRPr="009A619F">
        <w:t xml:space="preserve">• Via virtual or phone interview, and/or </w:t>
      </w:r>
    </w:p>
    <w:p w14:paraId="2A4083BB" w14:textId="5973B62F" w:rsidR="00DD131F" w:rsidRDefault="009A619F" w:rsidP="009A619F">
      <w:pPr>
        <w:ind w:left="287" w:firstLine="0"/>
        <w:jc w:val="both"/>
      </w:pPr>
      <w:r w:rsidRPr="009A619F">
        <w:rPr>
          <w:lang w:val="ru-RU"/>
        </w:rPr>
        <w:t>• In writing via email.</w:t>
      </w:r>
    </w:p>
    <w:p w14:paraId="61C0B5CB" w14:textId="77777777" w:rsidR="009A619F" w:rsidRPr="009A619F" w:rsidRDefault="009A619F" w:rsidP="009A619F">
      <w:pPr>
        <w:ind w:left="287" w:firstLine="0"/>
        <w:jc w:val="both"/>
      </w:pPr>
    </w:p>
    <w:tbl>
      <w:tblPr>
        <w:tblW w:w="9018" w:type="dxa"/>
        <w:tblInd w:w="115" w:type="dxa"/>
        <w:tblCellMar>
          <w:top w:w="41" w:type="dxa"/>
          <w:left w:w="110" w:type="dxa"/>
          <w:right w:w="115" w:type="dxa"/>
        </w:tblCellMar>
        <w:tblLook w:val="04A0" w:firstRow="1" w:lastRow="0" w:firstColumn="1" w:lastColumn="0" w:noHBand="0" w:noVBand="1"/>
      </w:tblPr>
      <w:tblGrid>
        <w:gridCol w:w="4149"/>
        <w:gridCol w:w="4869"/>
      </w:tblGrid>
      <w:tr w:rsidR="00DD131F" w14:paraId="26A69154" w14:textId="77777777" w:rsidTr="00B410A4">
        <w:trPr>
          <w:trHeight w:val="278"/>
        </w:trPr>
        <w:tc>
          <w:tcPr>
            <w:tcW w:w="4149" w:type="dxa"/>
            <w:tcBorders>
              <w:top w:val="single" w:sz="4" w:space="0" w:color="000000"/>
              <w:left w:val="single" w:sz="4" w:space="0" w:color="000000"/>
              <w:bottom w:val="single" w:sz="4" w:space="0" w:color="000000"/>
              <w:right w:val="single" w:sz="4" w:space="0" w:color="000000"/>
            </w:tcBorders>
            <w:shd w:val="clear" w:color="auto" w:fill="auto"/>
          </w:tcPr>
          <w:p w14:paraId="080A6864" w14:textId="43A8100E" w:rsidR="00DD131F" w:rsidRDefault="00A3478C" w:rsidP="00B410A4">
            <w:pPr>
              <w:spacing w:after="0" w:line="259" w:lineRule="auto"/>
              <w:ind w:left="0" w:firstLine="0"/>
            </w:pPr>
            <w:r w:rsidRPr="00A3478C">
              <w:rPr>
                <w:b/>
              </w:rPr>
              <w:t>Lead Auditor Name</w:t>
            </w:r>
            <w:r w:rsidR="00DD131F" w:rsidRPr="00C51BF7">
              <w:rPr>
                <w:b/>
              </w:rPr>
              <w:t xml:space="preserve">: </w:t>
            </w:r>
          </w:p>
        </w:tc>
        <w:tc>
          <w:tcPr>
            <w:tcW w:w="4869" w:type="dxa"/>
            <w:tcBorders>
              <w:top w:val="single" w:sz="4" w:space="0" w:color="000000"/>
              <w:left w:val="single" w:sz="4" w:space="0" w:color="000000"/>
              <w:bottom w:val="single" w:sz="4" w:space="0" w:color="000000"/>
              <w:right w:val="single" w:sz="4" w:space="0" w:color="000000"/>
            </w:tcBorders>
            <w:shd w:val="clear" w:color="auto" w:fill="auto"/>
          </w:tcPr>
          <w:p w14:paraId="1253746F" w14:textId="77777777" w:rsidR="00DD131F" w:rsidRDefault="00DD131F" w:rsidP="00B410A4">
            <w:pPr>
              <w:spacing w:after="0" w:line="259" w:lineRule="auto"/>
              <w:ind w:left="0" w:firstLine="0"/>
            </w:pPr>
            <w:r>
              <w:t>Ruth Wandera</w:t>
            </w:r>
          </w:p>
        </w:tc>
      </w:tr>
      <w:tr w:rsidR="00DD131F" w14:paraId="32272446" w14:textId="77777777" w:rsidTr="00B410A4">
        <w:trPr>
          <w:trHeight w:val="278"/>
        </w:trPr>
        <w:tc>
          <w:tcPr>
            <w:tcW w:w="4149" w:type="dxa"/>
            <w:tcBorders>
              <w:top w:val="single" w:sz="4" w:space="0" w:color="000000"/>
              <w:left w:val="single" w:sz="4" w:space="0" w:color="000000"/>
              <w:bottom w:val="single" w:sz="4" w:space="0" w:color="000000"/>
              <w:right w:val="single" w:sz="4" w:space="0" w:color="000000"/>
            </w:tcBorders>
            <w:shd w:val="clear" w:color="auto" w:fill="auto"/>
          </w:tcPr>
          <w:p w14:paraId="5F221689" w14:textId="54FBAD08" w:rsidR="00DD131F" w:rsidRDefault="00A3478C" w:rsidP="00B410A4">
            <w:pPr>
              <w:spacing w:after="0" w:line="259" w:lineRule="auto"/>
              <w:ind w:left="0" w:firstLine="0"/>
            </w:pPr>
            <w:r w:rsidRPr="00A3478C">
              <w:rPr>
                <w:b/>
              </w:rPr>
              <w:t>Name of Audit Company</w:t>
            </w:r>
            <w:r w:rsidR="00DD131F" w:rsidRPr="00C51BF7">
              <w:rPr>
                <w:b/>
              </w:rPr>
              <w:t xml:space="preserve">: </w:t>
            </w:r>
          </w:p>
        </w:tc>
        <w:tc>
          <w:tcPr>
            <w:tcW w:w="4869" w:type="dxa"/>
            <w:tcBorders>
              <w:top w:val="single" w:sz="4" w:space="0" w:color="000000"/>
              <w:left w:val="single" w:sz="4" w:space="0" w:color="000000"/>
              <w:bottom w:val="single" w:sz="4" w:space="0" w:color="000000"/>
              <w:right w:val="single" w:sz="4" w:space="0" w:color="000000"/>
            </w:tcBorders>
            <w:shd w:val="clear" w:color="auto" w:fill="auto"/>
          </w:tcPr>
          <w:p w14:paraId="39C76980" w14:textId="77777777" w:rsidR="00DD131F" w:rsidRDefault="00DD131F" w:rsidP="00B410A4">
            <w:pPr>
              <w:spacing w:after="0" w:line="259" w:lineRule="auto"/>
              <w:ind w:left="0" w:firstLine="0"/>
            </w:pPr>
            <w:r>
              <w:t xml:space="preserve">Water Stewardship Assurance Services (WSAS) </w:t>
            </w:r>
          </w:p>
        </w:tc>
      </w:tr>
      <w:tr w:rsidR="00DD131F" w14:paraId="50002DC4" w14:textId="77777777" w:rsidTr="00B410A4">
        <w:trPr>
          <w:trHeight w:val="504"/>
        </w:trPr>
        <w:tc>
          <w:tcPr>
            <w:tcW w:w="4149" w:type="dxa"/>
            <w:tcBorders>
              <w:top w:val="single" w:sz="4" w:space="0" w:color="000000"/>
              <w:left w:val="single" w:sz="4" w:space="0" w:color="000000"/>
              <w:bottom w:val="single" w:sz="4" w:space="0" w:color="000000"/>
              <w:right w:val="single" w:sz="4" w:space="0" w:color="000000"/>
            </w:tcBorders>
            <w:shd w:val="clear" w:color="auto" w:fill="auto"/>
          </w:tcPr>
          <w:p w14:paraId="22A763EE" w14:textId="7286709D" w:rsidR="00DD131F" w:rsidRPr="00D304CE" w:rsidRDefault="00D613B9" w:rsidP="00B410A4">
            <w:pPr>
              <w:spacing w:after="0" w:line="259" w:lineRule="auto"/>
              <w:ind w:left="0" w:firstLine="0"/>
              <w:rPr>
                <w:lang w:val="ru-RU"/>
              </w:rPr>
            </w:pPr>
            <w:r w:rsidRPr="00D613B9">
              <w:rPr>
                <w:b/>
                <w:lang w:val="ru-RU"/>
              </w:rPr>
              <w:t>Lead Auditor email</w:t>
            </w:r>
            <w:r w:rsidR="00DD131F" w:rsidRPr="00D304CE">
              <w:rPr>
                <w:b/>
                <w:lang w:val="ru-RU"/>
              </w:rPr>
              <w:t xml:space="preserve">: </w:t>
            </w:r>
          </w:p>
        </w:tc>
        <w:tc>
          <w:tcPr>
            <w:tcW w:w="4869" w:type="dxa"/>
            <w:tcBorders>
              <w:top w:val="single" w:sz="4" w:space="0" w:color="000000"/>
              <w:left w:val="single" w:sz="4" w:space="0" w:color="000000"/>
              <w:bottom w:val="single" w:sz="4" w:space="0" w:color="000000"/>
              <w:right w:val="single" w:sz="4" w:space="0" w:color="000000"/>
            </w:tcBorders>
            <w:shd w:val="clear" w:color="auto" w:fill="auto"/>
          </w:tcPr>
          <w:p w14:paraId="0AB1546A" w14:textId="77777777" w:rsidR="00DD131F" w:rsidRDefault="00DD131F" w:rsidP="00B410A4">
            <w:pPr>
              <w:spacing w:after="0" w:line="259" w:lineRule="auto"/>
              <w:ind w:left="0" w:firstLine="0"/>
            </w:pPr>
            <w:r w:rsidRPr="001F4F81">
              <w:t>Ruth@watersas.org</w:t>
            </w:r>
          </w:p>
        </w:tc>
      </w:tr>
      <w:tr w:rsidR="00DD131F" w14:paraId="1BE1530E" w14:textId="77777777" w:rsidTr="00B410A4">
        <w:trPr>
          <w:trHeight w:val="278"/>
        </w:trPr>
        <w:tc>
          <w:tcPr>
            <w:tcW w:w="4149" w:type="dxa"/>
            <w:tcBorders>
              <w:top w:val="single" w:sz="4" w:space="0" w:color="000000"/>
              <w:left w:val="single" w:sz="4" w:space="0" w:color="000000"/>
              <w:bottom w:val="single" w:sz="4" w:space="0" w:color="000000"/>
              <w:right w:val="single" w:sz="4" w:space="0" w:color="000000"/>
            </w:tcBorders>
            <w:shd w:val="clear" w:color="auto" w:fill="auto"/>
          </w:tcPr>
          <w:p w14:paraId="31E88814" w14:textId="25829CF5" w:rsidR="00DD131F" w:rsidRDefault="00F364C2" w:rsidP="00B410A4">
            <w:pPr>
              <w:spacing w:after="0" w:line="259" w:lineRule="auto"/>
              <w:ind w:left="0" w:firstLine="0"/>
            </w:pPr>
            <w:r w:rsidRPr="00F364C2">
              <w:rPr>
                <w:b/>
              </w:rPr>
              <w:t>Local Auditor</w:t>
            </w:r>
            <w:r w:rsidR="00DD131F" w:rsidRPr="00C51BF7">
              <w:rPr>
                <w:b/>
              </w:rPr>
              <w:t>:</w:t>
            </w:r>
          </w:p>
        </w:tc>
        <w:tc>
          <w:tcPr>
            <w:tcW w:w="4869" w:type="dxa"/>
            <w:tcBorders>
              <w:top w:val="single" w:sz="4" w:space="0" w:color="000000"/>
              <w:left w:val="single" w:sz="4" w:space="0" w:color="000000"/>
              <w:bottom w:val="single" w:sz="4" w:space="0" w:color="000000"/>
              <w:right w:val="single" w:sz="4" w:space="0" w:color="000000"/>
            </w:tcBorders>
            <w:shd w:val="clear" w:color="auto" w:fill="auto"/>
          </w:tcPr>
          <w:p w14:paraId="40B932DE" w14:textId="77777777" w:rsidR="00DD131F" w:rsidRPr="008D7251" w:rsidRDefault="00DD131F" w:rsidP="00B410A4">
            <w:pPr>
              <w:spacing w:after="0" w:line="259" w:lineRule="auto"/>
              <w:ind w:left="0" w:firstLine="0"/>
              <w:rPr>
                <w:color w:val="auto"/>
              </w:rPr>
            </w:pPr>
            <w:r>
              <w:rPr>
                <w:lang w:val="en-GB"/>
              </w:rPr>
              <w:t>Zhanar Faizuldayeva</w:t>
            </w:r>
          </w:p>
        </w:tc>
      </w:tr>
      <w:tr w:rsidR="00DD131F" w14:paraId="4E447AA2" w14:textId="77777777" w:rsidTr="00B410A4">
        <w:trPr>
          <w:trHeight w:val="283"/>
        </w:trPr>
        <w:tc>
          <w:tcPr>
            <w:tcW w:w="4149" w:type="dxa"/>
            <w:tcBorders>
              <w:top w:val="single" w:sz="4" w:space="0" w:color="000000"/>
              <w:left w:val="single" w:sz="4" w:space="0" w:color="000000"/>
              <w:bottom w:val="single" w:sz="4" w:space="0" w:color="000000"/>
              <w:right w:val="single" w:sz="4" w:space="0" w:color="000000"/>
            </w:tcBorders>
            <w:shd w:val="clear" w:color="auto" w:fill="auto"/>
          </w:tcPr>
          <w:p w14:paraId="2E3C02D9" w14:textId="5E1D4AB7" w:rsidR="00DD131F" w:rsidRPr="00341AC6" w:rsidRDefault="00E7388F" w:rsidP="00B410A4">
            <w:pPr>
              <w:spacing w:after="0" w:line="259" w:lineRule="auto"/>
              <w:ind w:left="0" w:firstLine="0"/>
            </w:pPr>
            <w:r w:rsidRPr="00341AC6">
              <w:rPr>
                <w:b/>
              </w:rPr>
              <w:t>The email address of the local auditor</w:t>
            </w:r>
            <w:r w:rsidR="00DD131F" w:rsidRPr="00341AC6">
              <w:rPr>
                <w:b/>
              </w:rPr>
              <w:t>:</w:t>
            </w:r>
          </w:p>
        </w:tc>
        <w:tc>
          <w:tcPr>
            <w:tcW w:w="4869" w:type="dxa"/>
            <w:tcBorders>
              <w:top w:val="single" w:sz="4" w:space="0" w:color="000000"/>
              <w:left w:val="single" w:sz="4" w:space="0" w:color="000000"/>
              <w:bottom w:val="single" w:sz="4" w:space="0" w:color="000000"/>
              <w:right w:val="single" w:sz="4" w:space="0" w:color="000000"/>
            </w:tcBorders>
            <w:shd w:val="clear" w:color="auto" w:fill="auto"/>
          </w:tcPr>
          <w:p w14:paraId="4F46129A" w14:textId="77777777" w:rsidR="00DD131F" w:rsidRDefault="00DD131F" w:rsidP="00B410A4">
            <w:pPr>
              <w:spacing w:after="0" w:line="259" w:lineRule="auto"/>
              <w:ind w:left="0" w:firstLine="0"/>
            </w:pPr>
            <w:r w:rsidRPr="007E183C">
              <w:rPr>
                <w:lang w:val="en-GB"/>
              </w:rPr>
              <w:t>zhanar.f@gmail.com</w:t>
            </w:r>
          </w:p>
        </w:tc>
      </w:tr>
    </w:tbl>
    <w:p w14:paraId="5415DE43" w14:textId="77777777" w:rsidR="00016FE7" w:rsidRDefault="00016FE7" w:rsidP="00DD131F">
      <w:pPr>
        <w:spacing w:after="0" w:line="259" w:lineRule="auto"/>
        <w:ind w:left="96"/>
        <w:rPr>
          <w:b/>
          <w:sz w:val="28"/>
        </w:rPr>
      </w:pPr>
    </w:p>
    <w:p w14:paraId="78A2EA0C" w14:textId="77777777" w:rsidR="00DA2095" w:rsidRDefault="00DA2095" w:rsidP="00DD131F">
      <w:pPr>
        <w:ind w:left="139" w:firstLine="581"/>
        <w:rPr>
          <w:b/>
          <w:sz w:val="28"/>
        </w:rPr>
      </w:pPr>
      <w:r w:rsidRPr="00DA2095">
        <w:rPr>
          <w:b/>
          <w:sz w:val="28"/>
        </w:rPr>
        <w:t>SPECIAL</w:t>
      </w:r>
      <w:r w:rsidRPr="00DA2095">
        <w:rPr>
          <w:b/>
          <w:sz w:val="28"/>
          <w:lang w:val="ru-RU"/>
        </w:rPr>
        <w:t xml:space="preserve"> </w:t>
      </w:r>
      <w:r w:rsidRPr="00DA2095">
        <w:rPr>
          <w:b/>
          <w:sz w:val="28"/>
        </w:rPr>
        <w:t>NOTE</w:t>
      </w:r>
      <w:r w:rsidRPr="00DA2095">
        <w:rPr>
          <w:b/>
          <w:sz w:val="28"/>
          <w:lang w:val="ru-RU"/>
        </w:rPr>
        <w:t>:</w:t>
      </w:r>
    </w:p>
    <w:p w14:paraId="4D56385F" w14:textId="7FB79DF8" w:rsidR="00DD131F" w:rsidRPr="001201A4" w:rsidRDefault="001201A4" w:rsidP="00DD131F">
      <w:pPr>
        <w:ind w:left="139" w:firstLine="581"/>
        <w:rPr>
          <w:color w:val="0562C1"/>
          <w:u w:val="single" w:color="0562C1"/>
        </w:rPr>
      </w:pPr>
      <w:r>
        <w:t>The general public and stakeholders may also contact the Alliance for Water Stewardship (AWS) directly with questions, in accordance with the</w:t>
      </w:r>
      <w:r w:rsidRPr="001201A4">
        <w:rPr>
          <w:color w:val="0000FF"/>
          <w:u w:val="single" w:color="0000FF"/>
        </w:rPr>
        <w:t xml:space="preserve"> </w:t>
      </w:r>
      <w:r w:rsidR="00D64C8E">
        <w:rPr>
          <w:color w:val="0000FF"/>
          <w:u w:val="single" w:color="0000FF"/>
        </w:rPr>
        <w:t xml:space="preserve">AWS Comments, </w:t>
      </w:r>
      <w:r w:rsidR="008E4CB1">
        <w:rPr>
          <w:color w:val="0000FF"/>
          <w:u w:val="single" w:color="0000FF"/>
        </w:rPr>
        <w:t xml:space="preserve">Complaints </w:t>
      </w:r>
      <w:r w:rsidR="00F25ECB">
        <w:rPr>
          <w:color w:val="0000FF"/>
          <w:u w:val="single" w:color="0000FF"/>
        </w:rPr>
        <w:t>and Appeals</w:t>
      </w:r>
      <w:r w:rsidR="003E6AB3">
        <w:rPr>
          <w:color w:val="0000FF"/>
          <w:u w:val="single" w:color="0000FF"/>
        </w:rPr>
        <w:t xml:space="preserve"> Procedures</w:t>
      </w:r>
      <w:r w:rsidR="00DD131F" w:rsidRPr="001201A4">
        <w:t xml:space="preserve">. </w:t>
      </w:r>
      <w:r w:rsidR="002E677C">
        <w:t>through their website:</w:t>
      </w:r>
      <w:r w:rsidR="00DD131F" w:rsidRPr="002E677C">
        <w:t xml:space="preserve"> </w:t>
      </w:r>
      <w:r w:rsidR="00DD131F">
        <w:t>a</w:t>
      </w:r>
      <w:r w:rsidR="00DD131F" w:rsidRPr="002E677C">
        <w:t>4</w:t>
      </w:r>
      <w:r w:rsidR="00DD131F">
        <w:t>ws</w:t>
      </w:r>
      <w:r w:rsidR="00DD131F" w:rsidRPr="002E677C">
        <w:t>.</w:t>
      </w:r>
      <w:r w:rsidR="00DD131F">
        <w:t>org</w:t>
      </w:r>
      <w:r w:rsidR="002E677C">
        <w:t>;</w:t>
      </w:r>
      <w:r w:rsidR="00DD131F" w:rsidRPr="002E677C">
        <w:t xml:space="preserve"> </w:t>
      </w:r>
      <w:r w:rsidR="00DD131F">
        <w:t>email</w:t>
      </w:r>
      <w:r w:rsidR="00DD131F" w:rsidRPr="002E677C">
        <w:t xml:space="preserve">: </w:t>
      </w:r>
      <w:hyperlink r:id="rId9" w:history="1">
        <w:r w:rsidR="00DD131F" w:rsidRPr="003B5973">
          <w:rPr>
            <w:rStyle w:val="Hyperlink"/>
          </w:rPr>
          <w:t>assurance</w:t>
        </w:r>
        <w:r w:rsidR="00DD131F" w:rsidRPr="002E677C">
          <w:rPr>
            <w:rStyle w:val="Hyperlink"/>
          </w:rPr>
          <w:t>@</w:t>
        </w:r>
        <w:r w:rsidR="00DD131F" w:rsidRPr="003B5973">
          <w:rPr>
            <w:rStyle w:val="Hyperlink"/>
          </w:rPr>
          <w:t>a</w:t>
        </w:r>
        <w:r w:rsidR="00DD131F" w:rsidRPr="002E677C">
          <w:rPr>
            <w:rStyle w:val="Hyperlink"/>
          </w:rPr>
          <w:t>4</w:t>
        </w:r>
        <w:r w:rsidR="00DD131F" w:rsidRPr="003B5973">
          <w:rPr>
            <w:rStyle w:val="Hyperlink"/>
          </w:rPr>
          <w:t>ws</w:t>
        </w:r>
        <w:r w:rsidR="00DD131F" w:rsidRPr="002E677C">
          <w:rPr>
            <w:rStyle w:val="Hyperlink"/>
          </w:rPr>
          <w:t>.</w:t>
        </w:r>
        <w:r w:rsidR="00DD131F" w:rsidRPr="003B5973">
          <w:rPr>
            <w:rStyle w:val="Hyperlink"/>
          </w:rPr>
          <w:t>org</w:t>
        </w:r>
      </w:hyperlink>
    </w:p>
    <w:sectPr w:rsidR="00DD131F" w:rsidRPr="001201A4" w:rsidSect="003D719D">
      <w:headerReference w:type="default" r:id="rId10"/>
      <w:footerReference w:type="default" r:id="rId11"/>
      <w:pgSz w:w="11909" w:h="16838"/>
      <w:pgMar w:top="1200" w:right="1461" w:bottom="1440" w:left="13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0026E9" w14:textId="77777777" w:rsidR="00D1037C" w:rsidRDefault="00D1037C" w:rsidP="00834349">
      <w:pPr>
        <w:spacing w:after="0" w:line="240" w:lineRule="auto"/>
      </w:pPr>
      <w:r>
        <w:separator/>
      </w:r>
    </w:p>
  </w:endnote>
  <w:endnote w:type="continuationSeparator" w:id="0">
    <w:p w14:paraId="7D8370C6" w14:textId="77777777" w:rsidR="00D1037C" w:rsidRDefault="00D1037C" w:rsidP="008343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24A16" w14:textId="77777777" w:rsidR="00432CC1" w:rsidRPr="004313BF" w:rsidRDefault="00432CC1" w:rsidP="00432CC1">
    <w:pPr>
      <w:pStyle w:val="Footer"/>
      <w:jc w:val="center"/>
      <w:rPr>
        <w:sz w:val="16"/>
        <w:szCs w:val="16"/>
      </w:rPr>
    </w:pPr>
    <w:r w:rsidRPr="00432CC1">
      <w:rPr>
        <w:sz w:val="16"/>
        <w:szCs w:val="16"/>
      </w:rPr>
      <w:t xml:space="preserve">Alliance for Water Stewardship (SCIO) 2 Quality Street, North Berwick, Scotland, EH39 4HW Website: a4ws.org Email: info@a4ws.org </w:t>
    </w:r>
  </w:p>
  <w:p w14:paraId="3F4B40C6" w14:textId="70F6C0E0" w:rsidR="00432CC1" w:rsidRPr="00432CC1" w:rsidRDefault="00432CC1" w:rsidP="00432CC1">
    <w:pPr>
      <w:pStyle w:val="Footer"/>
      <w:jc w:val="center"/>
      <w:rPr>
        <w:sz w:val="16"/>
        <w:szCs w:val="16"/>
      </w:rPr>
    </w:pPr>
    <w:r w:rsidRPr="00432CC1">
      <w:rPr>
        <w:sz w:val="16"/>
        <w:szCs w:val="16"/>
      </w:rPr>
      <w:t>AWS is registered as a Scottish Charitable Incorporated Organisation (SCO45894)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CA44D7" w14:textId="77777777" w:rsidR="00D1037C" w:rsidRDefault="00D1037C" w:rsidP="00834349">
      <w:pPr>
        <w:spacing w:after="0" w:line="240" w:lineRule="auto"/>
      </w:pPr>
      <w:r>
        <w:separator/>
      </w:r>
    </w:p>
  </w:footnote>
  <w:footnote w:type="continuationSeparator" w:id="0">
    <w:p w14:paraId="62DA3DEB" w14:textId="77777777" w:rsidR="00D1037C" w:rsidRDefault="00D1037C" w:rsidP="008343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61FB1" w14:textId="5951ED0A" w:rsidR="00834349" w:rsidRDefault="00AC531C">
    <w:pPr>
      <w:pStyle w:val="Header"/>
    </w:pPr>
    <w:r>
      <w:rPr>
        <w:noProof/>
      </w:rPr>
      <w:drawing>
        <wp:inline distT="0" distB="0" distL="0" distR="0" wp14:anchorId="41F516C8" wp14:editId="0D142812">
          <wp:extent cx="1695450" cy="5016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95450" cy="5016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2E5EE9"/>
    <w:multiLevelType w:val="hybridMultilevel"/>
    <w:tmpl w:val="A672F0E6"/>
    <w:lvl w:ilvl="0" w:tplc="67C6B65E">
      <w:numFmt w:val="bullet"/>
      <w:lvlText w:val="•"/>
      <w:lvlJc w:val="left"/>
      <w:pPr>
        <w:ind w:left="422" w:hanging="161"/>
      </w:pPr>
      <w:rPr>
        <w:rFonts w:ascii="Calibri" w:eastAsia="Calibri" w:hAnsi="Calibri" w:cs="Calibri" w:hint="default"/>
        <w:b w:val="0"/>
        <w:bCs w:val="0"/>
        <w:i w:val="0"/>
        <w:iCs w:val="0"/>
        <w:spacing w:val="0"/>
        <w:w w:val="100"/>
        <w:sz w:val="22"/>
        <w:szCs w:val="22"/>
        <w:lang w:val="en-US" w:eastAsia="en-US" w:bidi="ar-SA"/>
      </w:rPr>
    </w:lvl>
    <w:lvl w:ilvl="1" w:tplc="E6B407C8">
      <w:numFmt w:val="bullet"/>
      <w:lvlText w:val="•"/>
      <w:lvlJc w:val="left"/>
      <w:pPr>
        <w:ind w:left="1351" w:hanging="161"/>
      </w:pPr>
      <w:rPr>
        <w:rFonts w:hint="default"/>
        <w:lang w:val="en-US" w:eastAsia="en-US" w:bidi="ar-SA"/>
      </w:rPr>
    </w:lvl>
    <w:lvl w:ilvl="2" w:tplc="C9F67910">
      <w:numFmt w:val="bullet"/>
      <w:lvlText w:val="•"/>
      <w:lvlJc w:val="left"/>
      <w:pPr>
        <w:ind w:left="2282" w:hanging="161"/>
      </w:pPr>
      <w:rPr>
        <w:rFonts w:hint="default"/>
        <w:lang w:val="en-US" w:eastAsia="en-US" w:bidi="ar-SA"/>
      </w:rPr>
    </w:lvl>
    <w:lvl w:ilvl="3" w:tplc="C89247AC">
      <w:numFmt w:val="bullet"/>
      <w:lvlText w:val="•"/>
      <w:lvlJc w:val="left"/>
      <w:pPr>
        <w:ind w:left="3213" w:hanging="161"/>
      </w:pPr>
      <w:rPr>
        <w:rFonts w:hint="default"/>
        <w:lang w:val="en-US" w:eastAsia="en-US" w:bidi="ar-SA"/>
      </w:rPr>
    </w:lvl>
    <w:lvl w:ilvl="4" w:tplc="DEAAA09E">
      <w:numFmt w:val="bullet"/>
      <w:lvlText w:val="•"/>
      <w:lvlJc w:val="left"/>
      <w:pPr>
        <w:ind w:left="4144" w:hanging="161"/>
      </w:pPr>
      <w:rPr>
        <w:rFonts w:hint="default"/>
        <w:lang w:val="en-US" w:eastAsia="en-US" w:bidi="ar-SA"/>
      </w:rPr>
    </w:lvl>
    <w:lvl w:ilvl="5" w:tplc="440295CE">
      <w:numFmt w:val="bullet"/>
      <w:lvlText w:val="•"/>
      <w:lvlJc w:val="left"/>
      <w:pPr>
        <w:ind w:left="5075" w:hanging="161"/>
      </w:pPr>
      <w:rPr>
        <w:rFonts w:hint="default"/>
        <w:lang w:val="en-US" w:eastAsia="en-US" w:bidi="ar-SA"/>
      </w:rPr>
    </w:lvl>
    <w:lvl w:ilvl="6" w:tplc="7D82503C">
      <w:numFmt w:val="bullet"/>
      <w:lvlText w:val="•"/>
      <w:lvlJc w:val="left"/>
      <w:pPr>
        <w:ind w:left="6006" w:hanging="161"/>
      </w:pPr>
      <w:rPr>
        <w:rFonts w:hint="default"/>
        <w:lang w:val="en-US" w:eastAsia="en-US" w:bidi="ar-SA"/>
      </w:rPr>
    </w:lvl>
    <w:lvl w:ilvl="7" w:tplc="A82AF20A">
      <w:numFmt w:val="bullet"/>
      <w:lvlText w:val="•"/>
      <w:lvlJc w:val="left"/>
      <w:pPr>
        <w:ind w:left="6937" w:hanging="161"/>
      </w:pPr>
      <w:rPr>
        <w:rFonts w:hint="default"/>
        <w:lang w:val="en-US" w:eastAsia="en-US" w:bidi="ar-SA"/>
      </w:rPr>
    </w:lvl>
    <w:lvl w:ilvl="8" w:tplc="0614A29A">
      <w:numFmt w:val="bullet"/>
      <w:lvlText w:val="•"/>
      <w:lvlJc w:val="left"/>
      <w:pPr>
        <w:ind w:left="7868" w:hanging="161"/>
      </w:pPr>
      <w:rPr>
        <w:rFonts w:hint="default"/>
        <w:lang w:val="en-US" w:eastAsia="en-US" w:bidi="ar-SA"/>
      </w:rPr>
    </w:lvl>
  </w:abstractNum>
  <w:abstractNum w:abstractNumId="1" w15:restartNumberingAfterBreak="0">
    <w:nsid w:val="1EAF5BA2"/>
    <w:multiLevelType w:val="hybridMultilevel"/>
    <w:tmpl w:val="2AEAB3E4"/>
    <w:lvl w:ilvl="0" w:tplc="E75E92FA">
      <w:start w:val="1"/>
      <w:numFmt w:val="bullet"/>
      <w:lvlText w:val="•"/>
      <w:lvlJc w:val="left"/>
      <w:pPr>
        <w:ind w:left="2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F982AA2">
      <w:start w:val="1"/>
      <w:numFmt w:val="bullet"/>
      <w:lvlText w:val="o"/>
      <w:lvlJc w:val="left"/>
      <w:pPr>
        <w:ind w:left="12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254419E">
      <w:start w:val="1"/>
      <w:numFmt w:val="bullet"/>
      <w:lvlText w:val="▪"/>
      <w:lvlJc w:val="left"/>
      <w:pPr>
        <w:ind w:left="19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45C2ECA">
      <w:start w:val="1"/>
      <w:numFmt w:val="bullet"/>
      <w:lvlText w:val="•"/>
      <w:lvlJc w:val="left"/>
      <w:pPr>
        <w:ind w:left="26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258820A">
      <w:start w:val="1"/>
      <w:numFmt w:val="bullet"/>
      <w:lvlText w:val="o"/>
      <w:lvlJc w:val="left"/>
      <w:pPr>
        <w:ind w:left="33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B32E53A">
      <w:start w:val="1"/>
      <w:numFmt w:val="bullet"/>
      <w:lvlText w:val="▪"/>
      <w:lvlJc w:val="left"/>
      <w:pPr>
        <w:ind w:left="410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0F8E0C4">
      <w:start w:val="1"/>
      <w:numFmt w:val="bullet"/>
      <w:lvlText w:val="•"/>
      <w:lvlJc w:val="left"/>
      <w:pPr>
        <w:ind w:left="48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2FE93C4">
      <w:start w:val="1"/>
      <w:numFmt w:val="bullet"/>
      <w:lvlText w:val="o"/>
      <w:lvlJc w:val="left"/>
      <w:pPr>
        <w:ind w:left="55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1242A4C">
      <w:start w:val="1"/>
      <w:numFmt w:val="bullet"/>
      <w:lvlText w:val="▪"/>
      <w:lvlJc w:val="left"/>
      <w:pPr>
        <w:ind w:left="62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16cid:durableId="1419792928">
    <w:abstractNumId w:val="1"/>
  </w:num>
  <w:num w:numId="2" w16cid:durableId="13087784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0525"/>
    <w:rsid w:val="00016FE7"/>
    <w:rsid w:val="000273C9"/>
    <w:rsid w:val="00060525"/>
    <w:rsid w:val="000B3F11"/>
    <w:rsid w:val="000C1F22"/>
    <w:rsid w:val="000F130E"/>
    <w:rsid w:val="000F70E2"/>
    <w:rsid w:val="00103129"/>
    <w:rsid w:val="001201A4"/>
    <w:rsid w:val="001451D1"/>
    <w:rsid w:val="001574DD"/>
    <w:rsid w:val="001C411A"/>
    <w:rsid w:val="001D474A"/>
    <w:rsid w:val="001F2BE6"/>
    <w:rsid w:val="001F4F81"/>
    <w:rsid w:val="00241B9F"/>
    <w:rsid w:val="00252737"/>
    <w:rsid w:val="002A3C3F"/>
    <w:rsid w:val="002E677C"/>
    <w:rsid w:val="003149E7"/>
    <w:rsid w:val="00341AC6"/>
    <w:rsid w:val="00354364"/>
    <w:rsid w:val="00377E06"/>
    <w:rsid w:val="003B1FB0"/>
    <w:rsid w:val="003D56C1"/>
    <w:rsid w:val="003D719D"/>
    <w:rsid w:val="003E6AB3"/>
    <w:rsid w:val="004313BF"/>
    <w:rsid w:val="00432CC1"/>
    <w:rsid w:val="00432E6C"/>
    <w:rsid w:val="004701BD"/>
    <w:rsid w:val="00477BA4"/>
    <w:rsid w:val="004F1E1B"/>
    <w:rsid w:val="004F4E37"/>
    <w:rsid w:val="005E0631"/>
    <w:rsid w:val="00614322"/>
    <w:rsid w:val="00620D90"/>
    <w:rsid w:val="00641AB4"/>
    <w:rsid w:val="006642BF"/>
    <w:rsid w:val="006976E3"/>
    <w:rsid w:val="006C0241"/>
    <w:rsid w:val="006E0C93"/>
    <w:rsid w:val="007C2940"/>
    <w:rsid w:val="007E183C"/>
    <w:rsid w:val="00834349"/>
    <w:rsid w:val="00865C06"/>
    <w:rsid w:val="008D7251"/>
    <w:rsid w:val="008E4CB1"/>
    <w:rsid w:val="008F5F6C"/>
    <w:rsid w:val="00992B77"/>
    <w:rsid w:val="009A28ED"/>
    <w:rsid w:val="009A619F"/>
    <w:rsid w:val="009C0BDD"/>
    <w:rsid w:val="009F1BFF"/>
    <w:rsid w:val="00A11E5A"/>
    <w:rsid w:val="00A3478C"/>
    <w:rsid w:val="00AA1A44"/>
    <w:rsid w:val="00AC531C"/>
    <w:rsid w:val="00B038BD"/>
    <w:rsid w:val="00B0595E"/>
    <w:rsid w:val="00B06CC8"/>
    <w:rsid w:val="00B74855"/>
    <w:rsid w:val="00B76E47"/>
    <w:rsid w:val="00BE49F4"/>
    <w:rsid w:val="00BE6500"/>
    <w:rsid w:val="00C4099E"/>
    <w:rsid w:val="00C511DF"/>
    <w:rsid w:val="00C51BF7"/>
    <w:rsid w:val="00C7537F"/>
    <w:rsid w:val="00C85082"/>
    <w:rsid w:val="00CF6925"/>
    <w:rsid w:val="00CF7166"/>
    <w:rsid w:val="00CF726D"/>
    <w:rsid w:val="00D01358"/>
    <w:rsid w:val="00D1037C"/>
    <w:rsid w:val="00D1107D"/>
    <w:rsid w:val="00D304CE"/>
    <w:rsid w:val="00D613B9"/>
    <w:rsid w:val="00D64C8E"/>
    <w:rsid w:val="00D665BD"/>
    <w:rsid w:val="00DA2095"/>
    <w:rsid w:val="00DC0684"/>
    <w:rsid w:val="00DD131F"/>
    <w:rsid w:val="00E025F8"/>
    <w:rsid w:val="00E47E48"/>
    <w:rsid w:val="00E7388F"/>
    <w:rsid w:val="00EB1B9D"/>
    <w:rsid w:val="00EB719D"/>
    <w:rsid w:val="00F0300C"/>
    <w:rsid w:val="00F160E2"/>
    <w:rsid w:val="00F25ECB"/>
    <w:rsid w:val="00F364C2"/>
    <w:rsid w:val="00FA751A"/>
    <w:rsid w:val="00FC00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317E417F"/>
  <w15:docId w15:val="{D25406EE-0523-4F3C-A5F2-46FCE2670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9" w:lineRule="auto"/>
      <w:ind w:left="111" w:hanging="10"/>
    </w:pPr>
    <w:rPr>
      <w:rFonts w:eastAsia="Calibri" w:cs="Calibri"/>
      <w:color w:val="000000"/>
      <w:sz w:val="22"/>
      <w:szCs w:val="22"/>
      <w:lang w:val="en-US" w:eastAsia="en-US"/>
    </w:rPr>
  </w:style>
  <w:style w:type="paragraph" w:styleId="Heading1">
    <w:name w:val="heading 1"/>
    <w:basedOn w:val="Normal"/>
    <w:link w:val="Heading1Char"/>
    <w:uiPriority w:val="9"/>
    <w:qFormat/>
    <w:rsid w:val="003D719D"/>
    <w:pPr>
      <w:widowControl w:val="0"/>
      <w:autoSpaceDE w:val="0"/>
      <w:autoSpaceDN w:val="0"/>
      <w:spacing w:before="1" w:after="0" w:line="240" w:lineRule="auto"/>
      <w:ind w:left="220" w:firstLine="0"/>
      <w:outlineLvl w:val="0"/>
    </w:pPr>
    <w:rPr>
      <w:b/>
      <w:bCs/>
      <w:color w:val="auto"/>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Pr>
      <w:sz w:val="22"/>
      <w:szCs w:val="22"/>
      <w:lang w:val="en-US" w:eastAsia="en-US"/>
    </w:rPr>
    <w:tblPr>
      <w:tblCellMar>
        <w:top w:w="0" w:type="dxa"/>
        <w:left w:w="0" w:type="dxa"/>
        <w:bottom w:w="0" w:type="dxa"/>
        <w:right w:w="0" w:type="dxa"/>
      </w:tblCellMar>
    </w:tblPr>
  </w:style>
  <w:style w:type="paragraph" w:styleId="Header">
    <w:name w:val="header"/>
    <w:basedOn w:val="Normal"/>
    <w:link w:val="HeaderChar"/>
    <w:uiPriority w:val="99"/>
    <w:unhideWhenUsed/>
    <w:rsid w:val="00834349"/>
    <w:pPr>
      <w:tabs>
        <w:tab w:val="center" w:pos="4677"/>
        <w:tab w:val="right" w:pos="9355"/>
      </w:tabs>
    </w:pPr>
  </w:style>
  <w:style w:type="character" w:customStyle="1" w:styleId="HeaderChar">
    <w:name w:val="Header Char"/>
    <w:link w:val="Header"/>
    <w:uiPriority w:val="99"/>
    <w:rsid w:val="00834349"/>
    <w:rPr>
      <w:rFonts w:eastAsia="Calibri" w:cs="Calibri"/>
      <w:color w:val="000000"/>
      <w:sz w:val="22"/>
      <w:szCs w:val="22"/>
      <w:lang w:val="en-US" w:eastAsia="en-US"/>
    </w:rPr>
  </w:style>
  <w:style w:type="paragraph" w:styleId="Footer">
    <w:name w:val="footer"/>
    <w:basedOn w:val="Normal"/>
    <w:link w:val="FooterChar"/>
    <w:uiPriority w:val="99"/>
    <w:unhideWhenUsed/>
    <w:rsid w:val="00834349"/>
    <w:pPr>
      <w:tabs>
        <w:tab w:val="center" w:pos="4677"/>
        <w:tab w:val="right" w:pos="9355"/>
      </w:tabs>
    </w:pPr>
  </w:style>
  <w:style w:type="character" w:customStyle="1" w:styleId="FooterChar">
    <w:name w:val="Footer Char"/>
    <w:link w:val="Footer"/>
    <w:uiPriority w:val="99"/>
    <w:rsid w:val="00834349"/>
    <w:rPr>
      <w:rFonts w:eastAsia="Calibri" w:cs="Calibri"/>
      <w:color w:val="000000"/>
      <w:sz w:val="22"/>
      <w:szCs w:val="22"/>
      <w:lang w:val="en-US" w:eastAsia="en-US"/>
    </w:rPr>
  </w:style>
  <w:style w:type="character" w:styleId="Hyperlink">
    <w:name w:val="Hyperlink"/>
    <w:uiPriority w:val="99"/>
    <w:unhideWhenUsed/>
    <w:rsid w:val="009A28ED"/>
    <w:rPr>
      <w:color w:val="0563C1"/>
      <w:u w:val="single"/>
    </w:rPr>
  </w:style>
  <w:style w:type="character" w:styleId="UnresolvedMention">
    <w:name w:val="Unresolved Mention"/>
    <w:uiPriority w:val="99"/>
    <w:semiHidden/>
    <w:unhideWhenUsed/>
    <w:rsid w:val="009A28ED"/>
    <w:rPr>
      <w:color w:val="605E5C"/>
      <w:shd w:val="clear" w:color="auto" w:fill="E1DFDD"/>
    </w:rPr>
  </w:style>
  <w:style w:type="character" w:customStyle="1" w:styleId="Heading1Char">
    <w:name w:val="Heading 1 Char"/>
    <w:link w:val="Heading1"/>
    <w:uiPriority w:val="9"/>
    <w:rsid w:val="003D719D"/>
    <w:rPr>
      <w:rFonts w:eastAsia="Calibri" w:cs="Calibri"/>
      <w:b/>
      <w:bCs/>
      <w:sz w:val="28"/>
      <w:szCs w:val="28"/>
      <w:lang w:val="en-US" w:eastAsia="en-US"/>
    </w:rPr>
  </w:style>
  <w:style w:type="paragraph" w:styleId="BodyText">
    <w:name w:val="Body Text"/>
    <w:basedOn w:val="Normal"/>
    <w:link w:val="BodyTextChar"/>
    <w:uiPriority w:val="1"/>
    <w:qFormat/>
    <w:rsid w:val="003D719D"/>
    <w:pPr>
      <w:widowControl w:val="0"/>
      <w:autoSpaceDE w:val="0"/>
      <w:autoSpaceDN w:val="0"/>
      <w:spacing w:after="0" w:line="240" w:lineRule="auto"/>
      <w:ind w:left="0" w:firstLine="0"/>
    </w:pPr>
    <w:rPr>
      <w:color w:val="auto"/>
    </w:rPr>
  </w:style>
  <w:style w:type="character" w:customStyle="1" w:styleId="BodyTextChar">
    <w:name w:val="Body Text Char"/>
    <w:link w:val="BodyText"/>
    <w:uiPriority w:val="1"/>
    <w:rsid w:val="003D719D"/>
    <w:rPr>
      <w:rFonts w:eastAsia="Calibri" w:cs="Calibri"/>
      <w:sz w:val="22"/>
      <w:szCs w:val="22"/>
      <w:lang w:val="en-US" w:eastAsia="en-US"/>
    </w:rPr>
  </w:style>
  <w:style w:type="paragraph" w:styleId="Title">
    <w:name w:val="Title"/>
    <w:basedOn w:val="Normal"/>
    <w:link w:val="TitleChar"/>
    <w:uiPriority w:val="10"/>
    <w:qFormat/>
    <w:rsid w:val="003D719D"/>
    <w:pPr>
      <w:widowControl w:val="0"/>
      <w:autoSpaceDE w:val="0"/>
      <w:autoSpaceDN w:val="0"/>
      <w:spacing w:before="265" w:after="0" w:line="240" w:lineRule="auto"/>
      <w:ind w:left="220" w:firstLine="0"/>
    </w:pPr>
    <w:rPr>
      <w:b/>
      <w:bCs/>
      <w:color w:val="auto"/>
      <w:sz w:val="32"/>
      <w:szCs w:val="32"/>
    </w:rPr>
  </w:style>
  <w:style w:type="character" w:customStyle="1" w:styleId="TitleChar">
    <w:name w:val="Title Char"/>
    <w:link w:val="Title"/>
    <w:uiPriority w:val="10"/>
    <w:rsid w:val="003D719D"/>
    <w:rPr>
      <w:rFonts w:eastAsia="Calibri" w:cs="Calibri"/>
      <w:b/>
      <w:bCs/>
      <w:sz w:val="32"/>
      <w:szCs w:val="32"/>
      <w:lang w:val="en-US" w:eastAsia="en-US"/>
    </w:rPr>
  </w:style>
  <w:style w:type="paragraph" w:styleId="ListParagraph">
    <w:name w:val="List Paragraph"/>
    <w:basedOn w:val="Normal"/>
    <w:uiPriority w:val="1"/>
    <w:qFormat/>
    <w:rsid w:val="003D719D"/>
    <w:pPr>
      <w:widowControl w:val="0"/>
      <w:autoSpaceDE w:val="0"/>
      <w:autoSpaceDN w:val="0"/>
      <w:spacing w:after="0" w:line="240" w:lineRule="auto"/>
      <w:ind w:left="421" w:hanging="160"/>
    </w:pPr>
    <w:rPr>
      <w:color w:val="auto"/>
    </w:rPr>
  </w:style>
  <w:style w:type="paragraph" w:customStyle="1" w:styleId="TableParagraph">
    <w:name w:val="Table Paragraph"/>
    <w:basedOn w:val="Normal"/>
    <w:uiPriority w:val="1"/>
    <w:qFormat/>
    <w:rsid w:val="003D719D"/>
    <w:pPr>
      <w:widowControl w:val="0"/>
      <w:autoSpaceDE w:val="0"/>
      <w:autoSpaceDN w:val="0"/>
      <w:spacing w:after="0" w:line="248" w:lineRule="exact"/>
      <w:ind w:left="112" w:firstLine="0"/>
    </w:pPr>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assurance@a4ws.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assurance@a4ws.or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assurance@a4ws.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848</Words>
  <Characters>4835</Characters>
  <Application>Microsoft Office Word</Application>
  <DocSecurity>4</DocSecurity>
  <Lines>40</Lines>
  <Paragraphs>11</Paragraphs>
  <ScaleCrop>false</ScaleCrop>
  <HeadingPairs>
    <vt:vector size="2" baseType="variant">
      <vt:variant>
        <vt:lpstr>Title</vt:lpstr>
      </vt:variant>
      <vt:variant>
        <vt:i4>1</vt:i4>
      </vt:variant>
    </vt:vector>
  </HeadingPairs>
  <TitlesOfParts>
    <vt:vector size="1" baseType="lpstr">
      <vt:lpstr>Microsoft Word - Stakeholder Announcement Template 20210902</vt:lpstr>
    </vt:vector>
  </TitlesOfParts>
  <Company/>
  <LinksUpToDate>false</LinksUpToDate>
  <CharactersWithSpaces>5672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Stakeholder Announcement Template 20210902</dc:title>
  <dc:subject/>
  <dc:creator>TanyaChristensen</dc:creator>
  <cp:keywords/>
  <cp:lastModifiedBy>Sofya Kim</cp:lastModifiedBy>
  <cp:revision>2</cp:revision>
  <dcterms:created xsi:type="dcterms:W3CDTF">2024-11-23T17:07:00Z</dcterms:created>
  <dcterms:modified xsi:type="dcterms:W3CDTF">2024-11-23T17:07:00Z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9fea72e-161c-48c8-8e82-3fc1e9b3162c_Enabled">
    <vt:lpwstr>true</vt:lpwstr>
  </property>
  <property fmtid="{D5CDD505-2E9C-101B-9397-08002B2CF9AE}" pid="3" name="MSIP_Label_e9fea72e-161c-48c8-8e82-3fc1e9b3162c_SetDate">
    <vt:lpwstr>2024-11-18T06:28:38Z</vt:lpwstr>
  </property>
  <property fmtid="{D5CDD505-2E9C-101B-9397-08002B2CF9AE}" pid="4" name="MSIP_Label_e9fea72e-161c-48c8-8e82-3fc1e9b3162c_Method">
    <vt:lpwstr>Standard</vt:lpwstr>
  </property>
  <property fmtid="{D5CDD505-2E9C-101B-9397-08002B2CF9AE}" pid="5" name="MSIP_Label_e9fea72e-161c-48c8-8e82-3fc1e9b3162c_Name">
    <vt:lpwstr>Normal sensitivity label</vt:lpwstr>
  </property>
  <property fmtid="{D5CDD505-2E9C-101B-9397-08002B2CF9AE}" pid="6" name="MSIP_Label_e9fea72e-161c-48c8-8e82-3fc1e9b3162c_SiteId">
    <vt:lpwstr>ff9c7474-421d-4957-8d47-c4b64dec87b5</vt:lpwstr>
  </property>
  <property fmtid="{D5CDD505-2E9C-101B-9397-08002B2CF9AE}" pid="7" name="MSIP_Label_e9fea72e-161c-48c8-8e82-3fc1e9b3162c_ActionId">
    <vt:lpwstr>9db64a34-1edd-46e5-8623-56ba6d56bac9</vt:lpwstr>
  </property>
  <property fmtid="{D5CDD505-2E9C-101B-9397-08002B2CF9AE}" pid="8" name="MSIP_Label_e9fea72e-161c-48c8-8e82-3fc1e9b3162c_ContentBits">
    <vt:lpwstr>0</vt:lpwstr>
  </property>
</Properties>
</file>